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2B" w:rsidRPr="00743384" w:rsidRDefault="003322AC">
      <w:pPr>
        <w:spacing w:line="560" w:lineRule="exact"/>
        <w:jc w:val="center"/>
        <w:rPr>
          <w:rFonts w:ascii="Times New Roman" w:eastAsia="方正小标宋简体" w:hAnsi="Times New Roman" w:cs="Times New Roman"/>
          <w:color w:val="000000" w:themeColor="text1"/>
          <w:kern w:val="0"/>
          <w:sz w:val="44"/>
          <w:szCs w:val="44"/>
        </w:rPr>
      </w:pPr>
      <w:r w:rsidRPr="00017489">
        <w:rPr>
          <w:rFonts w:ascii="Times New Roman" w:eastAsia="方正小标宋简体" w:hAnsi="Times New Roman" w:cs="Times New Roman"/>
          <w:color w:val="000000" w:themeColor="text1"/>
          <w:kern w:val="0"/>
          <w:sz w:val="44"/>
          <w:szCs w:val="44"/>
        </w:rPr>
        <w:t>“</w:t>
      </w:r>
      <w:r w:rsidRPr="00743384">
        <w:rPr>
          <w:rFonts w:ascii="Times New Roman" w:eastAsia="方正小标宋简体" w:hAnsi="Times New Roman" w:cs="Times New Roman"/>
          <w:color w:val="000000" w:themeColor="text1"/>
          <w:kern w:val="0"/>
          <w:sz w:val="44"/>
          <w:szCs w:val="44"/>
        </w:rPr>
        <w:t>岭南气候康养</w:t>
      </w:r>
      <w:r w:rsidRPr="00743384">
        <w:rPr>
          <w:rFonts w:ascii="Times New Roman" w:eastAsia="方正小标宋简体" w:hAnsi="Times New Roman" w:cs="Times New Roman"/>
          <w:color w:val="000000" w:themeColor="text1"/>
          <w:kern w:val="0"/>
          <w:sz w:val="44"/>
          <w:szCs w:val="44"/>
        </w:rPr>
        <w:t>胜</w:t>
      </w:r>
      <w:r w:rsidRPr="00743384">
        <w:rPr>
          <w:rFonts w:ascii="Times New Roman" w:eastAsia="方正小标宋简体" w:hAnsi="Times New Roman" w:cs="Times New Roman"/>
          <w:color w:val="000000" w:themeColor="text1"/>
          <w:kern w:val="0"/>
          <w:sz w:val="44"/>
          <w:szCs w:val="44"/>
        </w:rPr>
        <w:t>地</w:t>
      </w:r>
      <w:r w:rsidRPr="00743384">
        <w:rPr>
          <w:rFonts w:ascii="Times New Roman" w:eastAsia="方正小标宋简体" w:hAnsi="Times New Roman" w:cs="Times New Roman"/>
          <w:color w:val="000000" w:themeColor="text1"/>
          <w:kern w:val="0"/>
          <w:sz w:val="44"/>
          <w:szCs w:val="44"/>
        </w:rPr>
        <w:t>”</w:t>
      </w:r>
      <w:r w:rsidRPr="00743384">
        <w:rPr>
          <w:rFonts w:ascii="Times New Roman" w:eastAsia="方正小标宋简体" w:hAnsi="Times New Roman" w:cs="Times New Roman"/>
          <w:color w:val="000000" w:themeColor="text1"/>
          <w:kern w:val="0"/>
          <w:sz w:val="44"/>
          <w:szCs w:val="44"/>
        </w:rPr>
        <w:t>评价工作实施细则</w:t>
      </w:r>
    </w:p>
    <w:p w:rsidR="001E402B" w:rsidRPr="00017489" w:rsidRDefault="003322AC">
      <w:pPr>
        <w:spacing w:line="560" w:lineRule="exact"/>
        <w:jc w:val="center"/>
        <w:rPr>
          <w:rFonts w:ascii="Times New Roman" w:eastAsia="仿宋_GB2312" w:hAnsi="Times New Roman" w:cs="Times New Roman"/>
          <w:b/>
          <w:color w:val="000000" w:themeColor="text1"/>
          <w:sz w:val="32"/>
          <w:szCs w:val="32"/>
        </w:rPr>
      </w:pPr>
      <w:r w:rsidRPr="00017489">
        <w:rPr>
          <w:rFonts w:ascii="Times New Roman" w:eastAsia="仿宋_GB2312" w:hAnsi="Times New Roman" w:cs="Times New Roman" w:hint="eastAsia"/>
          <w:b/>
          <w:color w:val="000000" w:themeColor="text1"/>
          <w:kern w:val="0"/>
          <w:sz w:val="32"/>
          <w:szCs w:val="32"/>
        </w:rPr>
        <w:t>（试行）</w:t>
      </w:r>
    </w:p>
    <w:p w:rsidR="001E402B" w:rsidRPr="00017489" w:rsidRDefault="003322AC" w:rsidP="00175FC0">
      <w:pPr>
        <w:spacing w:beforeLines="100" w:afterLines="50" w:line="580" w:lineRule="exact"/>
        <w:jc w:val="center"/>
        <w:rPr>
          <w:rFonts w:ascii="Times New Roman" w:eastAsia="黑体" w:hAnsi="Times New Roman" w:cs="Times New Roman"/>
          <w:sz w:val="32"/>
          <w:szCs w:val="32"/>
        </w:rPr>
      </w:pPr>
      <w:r w:rsidRPr="00017489">
        <w:rPr>
          <w:rFonts w:ascii="Times New Roman" w:eastAsia="黑体" w:hAnsi="Times New Roman" w:cs="Times New Roman" w:hint="eastAsia"/>
          <w:sz w:val="32"/>
          <w:szCs w:val="32"/>
        </w:rPr>
        <w:t>第一章</w:t>
      </w:r>
      <w:r w:rsidRPr="00017489">
        <w:rPr>
          <w:rFonts w:ascii="Times New Roman" w:eastAsia="黑体" w:hAnsi="Times New Roman" w:cs="Times New Roman"/>
          <w:sz w:val="32"/>
          <w:szCs w:val="32"/>
        </w:rPr>
        <w:t xml:space="preserve"> </w:t>
      </w:r>
      <w:r w:rsidRPr="00017489">
        <w:rPr>
          <w:rFonts w:ascii="Times New Roman" w:eastAsia="黑体" w:hAnsi="Times New Roman" w:cs="Times New Roman" w:hint="eastAsia"/>
          <w:sz w:val="32"/>
          <w:szCs w:val="32"/>
        </w:rPr>
        <w:t>总则</w:t>
      </w:r>
    </w:p>
    <w:p w:rsidR="0034240A" w:rsidRPr="00743384"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第一条</w:t>
      </w:r>
      <w:r w:rsidRPr="00017489">
        <w:rPr>
          <w:rFonts w:ascii="Times New Roman" w:eastAsia="仿宋_GB2312" w:hAnsi="Times New Roman" w:cs="Times New Roman" w:hint="eastAsia"/>
          <w:kern w:val="0"/>
          <w:sz w:val="32"/>
          <w:szCs w:val="32"/>
        </w:rPr>
        <w:t xml:space="preserve">　为践行习近平总书记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绿水青山就是金山银山</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生态发展理念，贯彻落实省委、省政府有关决策部署，有效保护和合理开发利用气候资源，深度挖掘地方气候的社会、经济和生态价值，更好地服务</w:t>
      </w:r>
      <w:r w:rsidRPr="00017489">
        <w:rPr>
          <w:rFonts w:ascii="Times New Roman" w:eastAsia="仿宋_GB2312" w:hAnsi="Times New Roman" w:cs="Times New Roman" w:hint="eastAsia"/>
          <w:kern w:val="0"/>
          <w:sz w:val="32"/>
          <w:szCs w:val="32"/>
        </w:rPr>
        <w:t>我省</w:t>
      </w:r>
      <w:r w:rsidRPr="00017489">
        <w:rPr>
          <w:rFonts w:ascii="Times New Roman" w:eastAsia="仿宋_GB2312" w:hAnsi="Times New Roman" w:cs="Times New Roman"/>
          <w:kern w:val="0"/>
          <w:sz w:val="32"/>
          <w:szCs w:val="32"/>
        </w:rPr>
        <w:t>生态</w:t>
      </w:r>
      <w:r w:rsidRPr="00743384">
        <w:rPr>
          <w:rFonts w:ascii="Times New Roman" w:eastAsia="仿宋_GB2312" w:hAnsi="Times New Roman" w:cs="Times New Roman"/>
          <w:kern w:val="0"/>
          <w:sz w:val="32"/>
          <w:szCs w:val="32"/>
        </w:rPr>
        <w:t>文明建设和经济社会发展，规范开展</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岭南生态气候标志</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（以下简称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）评价工作，</w:t>
      </w:r>
      <w:r w:rsidRPr="00C81427">
        <w:rPr>
          <w:rFonts w:ascii="Times New Roman" w:eastAsia="仿宋" w:hAnsi="Times New Roman" w:cs="Times New Roman"/>
          <w:kern w:val="0"/>
          <w:sz w:val="32"/>
          <w:szCs w:val="32"/>
        </w:rPr>
        <w:t>依据《国务院办公厅关于促进全域旅游发展的指导意见》、</w:t>
      </w:r>
      <w:r w:rsidRPr="002A36E6">
        <w:rPr>
          <w:rFonts w:ascii="Times New Roman" w:eastAsia="仿宋_GB2312" w:hAnsi="Times New Roman" w:cs="Times New Roman" w:hint="eastAsia"/>
          <w:kern w:val="0"/>
          <w:sz w:val="32"/>
          <w:szCs w:val="32"/>
        </w:rPr>
        <w:t>中国气象局</w:t>
      </w:r>
      <w:r>
        <w:rPr>
          <w:rFonts w:ascii="Times New Roman" w:eastAsia="仿宋_GB2312" w:hAnsi="Times New Roman" w:cs="Times New Roman" w:hint="eastAsia"/>
          <w:kern w:val="0"/>
          <w:sz w:val="32"/>
          <w:szCs w:val="32"/>
        </w:rPr>
        <w:t>《</w:t>
      </w:r>
      <w:r w:rsidRPr="002A36E6">
        <w:rPr>
          <w:rFonts w:ascii="Times New Roman" w:eastAsia="仿宋_GB2312" w:hAnsi="Times New Roman" w:cs="Times New Roman" w:hint="eastAsia"/>
          <w:kern w:val="0"/>
          <w:sz w:val="32"/>
          <w:szCs w:val="32"/>
        </w:rPr>
        <w:t>关于加强生态文明建设气象保障服务工作的意见》</w:t>
      </w:r>
      <w:r>
        <w:rPr>
          <w:rFonts w:ascii="Times New Roman" w:eastAsia="仿宋_GB2312" w:hAnsi="Times New Roman" w:cs="Times New Roman" w:hint="eastAsia"/>
          <w:kern w:val="0"/>
          <w:sz w:val="32"/>
          <w:szCs w:val="32"/>
        </w:rPr>
        <w:t>、《</w:t>
      </w:r>
      <w:r w:rsidRPr="00997E15">
        <w:rPr>
          <w:rFonts w:ascii="Times New Roman" w:eastAsia="仿宋_GB2312" w:hAnsi="Times New Roman" w:cs="Times New Roman" w:hint="eastAsia"/>
          <w:kern w:val="0"/>
          <w:sz w:val="32"/>
          <w:szCs w:val="32"/>
        </w:rPr>
        <w:t>中共广东省委</w:t>
      </w:r>
      <w:r w:rsidRPr="00997E15">
        <w:rPr>
          <w:rFonts w:ascii="Times New Roman" w:eastAsia="仿宋_GB2312" w:hAnsi="Times New Roman" w:cs="Times New Roman" w:hint="eastAsia"/>
          <w:kern w:val="0"/>
          <w:sz w:val="32"/>
          <w:szCs w:val="32"/>
        </w:rPr>
        <w:t xml:space="preserve"> </w:t>
      </w:r>
      <w:r w:rsidRPr="00997E15">
        <w:rPr>
          <w:rFonts w:ascii="Times New Roman" w:eastAsia="仿宋_GB2312" w:hAnsi="Times New Roman" w:cs="Times New Roman" w:hint="eastAsia"/>
          <w:kern w:val="0"/>
          <w:sz w:val="32"/>
          <w:szCs w:val="32"/>
        </w:rPr>
        <w:t>广东省人民政府关于推进乡村振兴战略的实施意见》</w:t>
      </w:r>
      <w:r>
        <w:rPr>
          <w:rFonts w:ascii="Times New Roman" w:eastAsia="仿宋_GB2312" w:hAnsi="Times New Roman" w:cs="Times New Roman" w:hint="eastAsia"/>
          <w:kern w:val="0"/>
          <w:sz w:val="32"/>
          <w:szCs w:val="32"/>
        </w:rPr>
        <w:t>、《</w:t>
      </w:r>
      <w:r w:rsidRPr="002A36E6">
        <w:rPr>
          <w:rFonts w:ascii="Times New Roman" w:eastAsia="仿宋_GB2312" w:hAnsi="Times New Roman" w:cs="Times New Roman"/>
          <w:kern w:val="0"/>
          <w:sz w:val="32"/>
          <w:szCs w:val="32"/>
        </w:rPr>
        <w:t>广东省促进全域旅游发展实施方案</w:t>
      </w:r>
      <w:r>
        <w:rPr>
          <w:rFonts w:ascii="Times New Roman" w:eastAsia="仿宋_GB2312" w:hAnsi="Times New Roman" w:cs="Times New Roman" w:hint="eastAsia"/>
          <w:kern w:val="0"/>
          <w:sz w:val="32"/>
          <w:szCs w:val="32"/>
        </w:rPr>
        <w:t>》和</w:t>
      </w:r>
      <w:r w:rsidRPr="00C81427">
        <w:rPr>
          <w:rFonts w:ascii="Times New Roman" w:eastAsia="仿宋" w:hAnsi="Times New Roman" w:cs="Times New Roman"/>
          <w:kern w:val="0"/>
          <w:sz w:val="32"/>
          <w:szCs w:val="32"/>
        </w:rPr>
        <w:t>《广东省气象局气候标志评价工作管理办法（试行）》等文件</w:t>
      </w:r>
      <w:r w:rsidRPr="00017489">
        <w:rPr>
          <w:rFonts w:ascii="Times New Roman" w:eastAsia="仿宋_GB2312" w:hAnsi="Times New Roman" w:cs="Times New Roman"/>
          <w:kern w:val="0"/>
          <w:sz w:val="32"/>
          <w:szCs w:val="32"/>
        </w:rPr>
        <w:t>，</w:t>
      </w:r>
      <w:r w:rsidRPr="00743384">
        <w:rPr>
          <w:rFonts w:ascii="Times New Roman" w:eastAsia="仿宋_GB2312" w:hAnsi="Times New Roman" w:cs="Times New Roman"/>
          <w:kern w:val="0"/>
          <w:sz w:val="32"/>
          <w:szCs w:val="32"/>
        </w:rPr>
        <w:t>制定本细则。</w:t>
      </w:r>
    </w:p>
    <w:p w:rsidR="00910F84" w:rsidRPr="00743384"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第二条</w:t>
      </w:r>
      <w:r w:rsidRPr="00017489">
        <w:rPr>
          <w:rFonts w:ascii="Times New Roman" w:eastAsia="仿宋_GB2312" w:hAnsi="Times New Roman" w:cs="Times New Roman" w:hint="eastAsia"/>
          <w:kern w:val="0"/>
          <w:sz w:val="32"/>
          <w:szCs w:val="32"/>
        </w:rPr>
        <w:t xml:space="preserve">　</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是我会岭南生态气候标志的子品牌</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hint="eastAsia"/>
          <w:kern w:val="0"/>
          <w:sz w:val="32"/>
          <w:szCs w:val="32"/>
        </w:rPr>
        <w:t>开展</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评价，旨在充分发挥地方优质气候资源优势，打造岭南气候康养品牌，助</w:t>
      </w:r>
      <w:r w:rsidRPr="00017489">
        <w:rPr>
          <w:rFonts w:ascii="Times New Roman" w:eastAsia="仿宋_GB2312" w:hAnsi="Times New Roman" w:cs="Times New Roman" w:hint="eastAsia"/>
          <w:kern w:val="0"/>
          <w:sz w:val="32"/>
          <w:szCs w:val="32"/>
        </w:rPr>
        <w:t>力</w:t>
      </w:r>
      <w:r w:rsidRPr="00017489">
        <w:rPr>
          <w:rFonts w:ascii="Times New Roman" w:eastAsia="仿宋_GB2312" w:hAnsi="Times New Roman" w:cs="Times New Roman" w:hint="eastAsia"/>
          <w:kern w:val="0"/>
          <w:sz w:val="32"/>
          <w:szCs w:val="32"/>
        </w:rPr>
        <w:t>广东生态文明建设，促进全域旅游发展，不断满足人民</w:t>
      </w:r>
      <w:r>
        <w:rPr>
          <w:rFonts w:ascii="Times New Roman" w:eastAsia="仿宋_GB2312" w:hAnsi="Times New Roman" w:cs="Times New Roman" w:hint="eastAsia"/>
          <w:kern w:val="0"/>
          <w:sz w:val="32"/>
          <w:szCs w:val="32"/>
        </w:rPr>
        <w:t>日益增长</w:t>
      </w:r>
      <w:r>
        <w:rPr>
          <w:rFonts w:ascii="Times New Roman" w:eastAsia="仿宋_GB2312" w:hAnsi="Times New Roman" w:cs="Times New Roman"/>
          <w:kern w:val="0"/>
          <w:sz w:val="32"/>
          <w:szCs w:val="32"/>
        </w:rPr>
        <w:t>的</w:t>
      </w:r>
      <w:r w:rsidRPr="00743384">
        <w:rPr>
          <w:rFonts w:ascii="Times New Roman" w:eastAsia="仿宋_GB2312" w:hAnsi="Times New Roman" w:cs="Times New Roman"/>
          <w:kern w:val="0"/>
          <w:sz w:val="32"/>
          <w:szCs w:val="32"/>
        </w:rPr>
        <w:t>美好生活需求。</w:t>
      </w:r>
    </w:p>
    <w:p w:rsidR="00C74DC3"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第三条</w:t>
      </w:r>
      <w:r w:rsidRPr="00017489">
        <w:rPr>
          <w:rFonts w:ascii="Times New Roman" w:eastAsia="仿宋_GB2312" w:hAnsi="Times New Roman" w:cs="Times New Roman" w:hint="eastAsia"/>
          <w:kern w:val="0"/>
          <w:sz w:val="32"/>
          <w:szCs w:val="32"/>
        </w:rPr>
        <w:t xml:space="preserve">　</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评价对象为我省行政区域内气候康养条件优越、生态环境优良、</w:t>
      </w:r>
      <w:r w:rsidRPr="00017489">
        <w:rPr>
          <w:rFonts w:ascii="Times New Roman" w:eastAsia="仿宋_GB2312" w:hAnsi="Times New Roman" w:cs="Times New Roman" w:hint="eastAsia"/>
          <w:kern w:val="0"/>
          <w:sz w:val="32"/>
          <w:szCs w:val="32"/>
        </w:rPr>
        <w:t>配套</w:t>
      </w:r>
      <w:r w:rsidRPr="00017489">
        <w:rPr>
          <w:rFonts w:ascii="Times New Roman" w:eastAsia="仿宋_GB2312" w:hAnsi="Times New Roman" w:cs="Times New Roman" w:hint="eastAsia"/>
          <w:kern w:val="0"/>
          <w:sz w:val="32"/>
          <w:szCs w:val="32"/>
        </w:rPr>
        <w:t>设施完善，适宜康养、旅游、休闲、居住的区域。</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第四条</w:t>
      </w:r>
      <w:r w:rsidRPr="00017489">
        <w:rPr>
          <w:rFonts w:ascii="Times New Roman" w:eastAsia="仿宋_GB2312" w:hAnsi="Times New Roman" w:cs="Times New Roman" w:hint="eastAsia"/>
          <w:kern w:val="0"/>
          <w:sz w:val="32"/>
          <w:szCs w:val="32"/>
        </w:rPr>
        <w:t xml:space="preserve">　</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评价工作坚持科学性、</w:t>
      </w:r>
      <w:r w:rsidRPr="00017489">
        <w:rPr>
          <w:rFonts w:ascii="Times New Roman" w:eastAsia="仿宋_GB2312" w:hAnsi="Times New Roman" w:cs="Times New Roman" w:hint="eastAsia"/>
          <w:kern w:val="0"/>
          <w:sz w:val="32"/>
          <w:szCs w:val="32"/>
        </w:rPr>
        <w:t>真实性、</w:t>
      </w:r>
      <w:r w:rsidRPr="00017489">
        <w:rPr>
          <w:rFonts w:ascii="Times New Roman" w:eastAsia="仿宋_GB2312" w:hAnsi="Times New Roman" w:cs="Times New Roman" w:hint="eastAsia"/>
          <w:kern w:val="0"/>
          <w:sz w:val="32"/>
          <w:szCs w:val="32"/>
        </w:rPr>
        <w:t>公益性和公开、公正、公平的原则，受广东省气象局监督管理。</w:t>
      </w:r>
    </w:p>
    <w:p w:rsidR="001E402B" w:rsidRPr="00017489" w:rsidRDefault="003322AC" w:rsidP="00175FC0">
      <w:pPr>
        <w:spacing w:beforeLines="100" w:afterLines="50" w:line="500" w:lineRule="exact"/>
        <w:jc w:val="center"/>
        <w:rPr>
          <w:rFonts w:ascii="Times New Roman" w:eastAsia="黑体" w:hAnsi="Times New Roman" w:cs="Times New Roman"/>
          <w:sz w:val="32"/>
          <w:szCs w:val="32"/>
        </w:rPr>
      </w:pPr>
      <w:r w:rsidRPr="00017489">
        <w:rPr>
          <w:rFonts w:ascii="Times New Roman" w:eastAsia="黑体" w:hAnsi="Times New Roman" w:cs="Times New Roman" w:hint="eastAsia"/>
          <w:sz w:val="32"/>
          <w:szCs w:val="32"/>
        </w:rPr>
        <w:lastRenderedPageBreak/>
        <w:t>第二章</w:t>
      </w:r>
      <w:r w:rsidRPr="00017489">
        <w:rPr>
          <w:rFonts w:ascii="Times New Roman" w:eastAsia="黑体" w:hAnsi="Times New Roman" w:cs="Times New Roman"/>
          <w:sz w:val="32"/>
          <w:szCs w:val="32"/>
        </w:rPr>
        <w:t xml:space="preserve"> </w:t>
      </w:r>
      <w:r w:rsidRPr="00017489">
        <w:rPr>
          <w:rFonts w:ascii="Times New Roman" w:eastAsia="黑体" w:hAnsi="Times New Roman" w:cs="Times New Roman" w:hint="eastAsia"/>
          <w:sz w:val="32"/>
          <w:szCs w:val="32"/>
        </w:rPr>
        <w:t>组织</w:t>
      </w:r>
      <w:r w:rsidRPr="00017489">
        <w:rPr>
          <w:rFonts w:ascii="Times New Roman" w:eastAsia="黑体" w:hAnsi="Times New Roman" w:cs="Times New Roman" w:hint="eastAsia"/>
          <w:sz w:val="32"/>
          <w:szCs w:val="32"/>
        </w:rPr>
        <w:t>工作</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第五条</w:t>
      </w:r>
      <w:r w:rsidRPr="00017489">
        <w:rPr>
          <w:rFonts w:ascii="Times New Roman" w:eastAsia="仿宋_GB2312" w:hAnsi="Times New Roman" w:cs="Times New Roman" w:hint="eastAsia"/>
          <w:kern w:val="0"/>
          <w:sz w:val="32"/>
          <w:szCs w:val="32"/>
        </w:rPr>
        <w:t xml:space="preserve">　我会开展</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w:t>
      </w:r>
      <w:r w:rsidRPr="00017489">
        <w:rPr>
          <w:rFonts w:ascii="Times New Roman" w:eastAsia="仿宋_GB2312" w:hAnsi="Times New Roman" w:cs="Times New Roman" w:hint="eastAsia"/>
          <w:kern w:val="0"/>
          <w:sz w:val="32"/>
          <w:szCs w:val="32"/>
        </w:rPr>
        <w:t>活动</w:t>
      </w:r>
      <w:r w:rsidRPr="00017489">
        <w:rPr>
          <w:rFonts w:ascii="Times New Roman" w:eastAsia="仿宋_GB2312" w:hAnsi="Times New Roman" w:cs="Times New Roman" w:hint="eastAsia"/>
          <w:kern w:val="0"/>
          <w:sz w:val="32"/>
          <w:szCs w:val="32"/>
        </w:rPr>
        <w:t>包括发</w:t>
      </w:r>
      <w:r w:rsidRPr="00017489">
        <w:rPr>
          <w:rFonts w:ascii="Times New Roman" w:eastAsia="仿宋_GB2312" w:hAnsi="Times New Roman" w:cs="Times New Roman" w:hint="eastAsia"/>
          <w:kern w:val="0"/>
          <w:sz w:val="32"/>
          <w:szCs w:val="32"/>
        </w:rPr>
        <w:t>布通知、申报、初审、技术评估、评审、公示、</w:t>
      </w:r>
      <w:r w:rsidRPr="00017489">
        <w:rPr>
          <w:rFonts w:ascii="Times New Roman" w:eastAsia="仿宋_GB2312" w:hAnsi="Times New Roman" w:cs="Times New Roman" w:hint="eastAsia"/>
          <w:kern w:val="0"/>
          <w:sz w:val="32"/>
          <w:szCs w:val="32"/>
        </w:rPr>
        <w:t>发布（授牌）、复查等环节。</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第六条</w:t>
      </w:r>
      <w:r w:rsidRPr="00017489">
        <w:rPr>
          <w:rFonts w:ascii="Times New Roman" w:eastAsia="仿宋_GB2312" w:hAnsi="Times New Roman" w:cs="Times New Roman" w:hint="eastAsia"/>
          <w:kern w:val="0"/>
          <w:sz w:val="32"/>
          <w:szCs w:val="32"/>
        </w:rPr>
        <w:t xml:space="preserve">　我会依据</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相关技术指标和标准规范组织专家组对项目技术评估报告进行评审。</w:t>
      </w:r>
    </w:p>
    <w:p w:rsidR="001E402B" w:rsidRPr="00743384" w:rsidRDefault="003322AC" w:rsidP="00175FC0">
      <w:pPr>
        <w:spacing w:line="500" w:lineRule="exact"/>
        <w:ind w:firstLineChars="200" w:firstLine="643"/>
        <w:rPr>
          <w:rFonts w:ascii="Times New Roman" w:eastAsia="仿宋_GB2312" w:hAnsi="Times New Roman" w:cs="Times New Roman"/>
          <w:sz w:val="32"/>
          <w:szCs w:val="32"/>
        </w:rPr>
      </w:pPr>
      <w:r w:rsidRPr="00017489">
        <w:rPr>
          <w:rFonts w:ascii="Times New Roman" w:eastAsia="仿宋_GB2312" w:hAnsi="Times New Roman" w:cs="Times New Roman" w:hint="eastAsia"/>
          <w:b/>
          <w:bCs/>
          <w:kern w:val="0"/>
          <w:sz w:val="32"/>
          <w:szCs w:val="32"/>
        </w:rPr>
        <w:t>第七条</w:t>
      </w:r>
      <w:r w:rsidRPr="00017489">
        <w:rPr>
          <w:rFonts w:ascii="Times New Roman" w:eastAsia="仿宋_GB2312" w:hAnsi="Times New Roman" w:cs="Times New Roman" w:hint="eastAsia"/>
          <w:kern w:val="0"/>
          <w:sz w:val="32"/>
          <w:szCs w:val="32"/>
        </w:rPr>
        <w:t xml:space="preserve">　</w:t>
      </w:r>
      <w:r w:rsidRPr="00017489">
        <w:rPr>
          <w:rFonts w:ascii="Times New Roman" w:eastAsia="仿宋_GB2312" w:hAnsi="Times New Roman" w:cs="Times New Roman" w:hint="eastAsia"/>
          <w:sz w:val="32"/>
          <w:szCs w:val="32"/>
        </w:rPr>
        <w:t>我会组建</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sz w:val="32"/>
          <w:szCs w:val="32"/>
        </w:rPr>
        <w:t>专家库，负责评价</w:t>
      </w:r>
      <w:r w:rsidRPr="00017489">
        <w:rPr>
          <w:rFonts w:ascii="Times New Roman" w:eastAsia="仿宋_GB2312" w:hAnsi="Times New Roman" w:cs="Times New Roman" w:hint="eastAsia"/>
          <w:sz w:val="32"/>
          <w:szCs w:val="32"/>
        </w:rPr>
        <w:t>工作</w:t>
      </w:r>
      <w:r w:rsidRPr="00017489">
        <w:rPr>
          <w:rFonts w:ascii="Times New Roman" w:eastAsia="仿宋_GB2312" w:hAnsi="Times New Roman" w:cs="Times New Roman" w:hint="eastAsia"/>
          <w:sz w:val="32"/>
          <w:szCs w:val="32"/>
        </w:rPr>
        <w:t>的评审。专家库成员</w:t>
      </w:r>
      <w:r w:rsidRPr="00017489">
        <w:rPr>
          <w:rFonts w:ascii="Times New Roman" w:eastAsia="仿宋_GB2312" w:hAnsi="Times New Roman" w:cs="Times New Roman" w:hint="eastAsia"/>
          <w:sz w:val="32"/>
          <w:szCs w:val="32"/>
        </w:rPr>
        <w:t>须具有高级技术职称、有丰富实践经验、在业内有一定知名度，由气象、旅游、生态环境、林业等部门</w:t>
      </w:r>
      <w:r w:rsidRPr="00017489">
        <w:rPr>
          <w:rFonts w:ascii="Times New Roman" w:eastAsia="仿宋_GB2312" w:hAnsi="Times New Roman" w:cs="Times New Roman" w:hint="eastAsia"/>
          <w:sz w:val="32"/>
          <w:szCs w:val="32"/>
        </w:rPr>
        <w:t>和</w:t>
      </w:r>
      <w:r w:rsidRPr="00017489">
        <w:rPr>
          <w:rFonts w:ascii="Times New Roman" w:eastAsia="仿宋_GB2312" w:hAnsi="Times New Roman" w:cs="Times New Roman"/>
          <w:sz w:val="32"/>
          <w:szCs w:val="32"/>
        </w:rPr>
        <w:t>相关高校、科研院所推荐，经广东省气象学会遴选后产生。</w:t>
      </w:r>
    </w:p>
    <w:p w:rsidR="001E402B" w:rsidRPr="00017489" w:rsidRDefault="003322AC" w:rsidP="00175FC0">
      <w:pPr>
        <w:spacing w:beforeLines="100" w:afterLines="50" w:line="500" w:lineRule="exact"/>
        <w:jc w:val="center"/>
        <w:rPr>
          <w:rFonts w:ascii="Times New Roman" w:eastAsia="黑体" w:hAnsi="Times New Roman" w:cs="Times New Roman"/>
          <w:sz w:val="32"/>
          <w:szCs w:val="32"/>
        </w:rPr>
      </w:pPr>
      <w:r w:rsidRPr="00017489">
        <w:rPr>
          <w:rFonts w:ascii="Times New Roman" w:eastAsia="黑体" w:hAnsi="Times New Roman" w:cs="Times New Roman" w:hint="eastAsia"/>
          <w:sz w:val="32"/>
          <w:szCs w:val="32"/>
        </w:rPr>
        <w:t>第三章</w:t>
      </w:r>
      <w:r w:rsidRPr="00017489">
        <w:rPr>
          <w:rFonts w:ascii="Times New Roman" w:eastAsia="黑体" w:hAnsi="Times New Roman" w:cs="Times New Roman"/>
          <w:sz w:val="32"/>
          <w:szCs w:val="32"/>
        </w:rPr>
        <w:t xml:space="preserve"> </w:t>
      </w:r>
      <w:r w:rsidRPr="00017489">
        <w:rPr>
          <w:rFonts w:ascii="Times New Roman" w:eastAsia="黑体" w:hAnsi="Times New Roman" w:cs="Times New Roman" w:hint="eastAsia"/>
          <w:sz w:val="32"/>
          <w:szCs w:val="32"/>
        </w:rPr>
        <w:t>申报条件</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第八</w:t>
      </w:r>
      <w:r w:rsidRPr="00017489">
        <w:rPr>
          <w:rFonts w:ascii="Times New Roman" w:eastAsia="仿宋_GB2312" w:hAnsi="Times New Roman" w:cs="Times New Roman" w:hint="eastAsia"/>
          <w:b/>
          <w:bCs/>
          <w:kern w:val="0"/>
          <w:sz w:val="32"/>
          <w:szCs w:val="32"/>
        </w:rPr>
        <w:t>条</w:t>
      </w:r>
      <w:r w:rsidRPr="00017489">
        <w:rPr>
          <w:rFonts w:ascii="Times New Roman" w:eastAsia="仿宋_GB2312" w:hAnsi="Times New Roman" w:cs="Times New Roman"/>
          <w:kern w:val="0"/>
          <w:sz w:val="32"/>
          <w:szCs w:val="32"/>
        </w:rPr>
        <w:t xml:space="preserve">  </w:t>
      </w:r>
      <w:r w:rsidRPr="00017489">
        <w:rPr>
          <w:rFonts w:ascii="Times New Roman" w:eastAsia="仿宋_GB2312" w:hAnsi="Times New Roman" w:cs="Times New Roman"/>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sz w:val="32"/>
          <w:szCs w:val="32"/>
        </w:rPr>
        <w:t>”</w:t>
      </w:r>
      <w:r w:rsidRPr="00017489">
        <w:rPr>
          <w:rFonts w:ascii="Times New Roman" w:eastAsia="仿宋_GB2312" w:hAnsi="Times New Roman" w:cs="Times New Roman" w:hint="eastAsia"/>
          <w:sz w:val="32"/>
          <w:szCs w:val="32"/>
        </w:rPr>
        <w:t>由所在地政府或</w:t>
      </w:r>
      <w:r w:rsidRPr="00017489">
        <w:rPr>
          <w:rFonts w:ascii="Times New Roman" w:eastAsia="仿宋_GB2312" w:hAnsi="Times New Roman" w:cs="Times New Roman" w:hint="eastAsia"/>
          <w:sz w:val="32"/>
          <w:szCs w:val="32"/>
        </w:rPr>
        <w:t>其相关职能</w:t>
      </w:r>
      <w:r w:rsidRPr="00017489">
        <w:rPr>
          <w:rFonts w:ascii="Times New Roman" w:eastAsia="仿宋_GB2312" w:hAnsi="Times New Roman" w:cs="Times New Roman" w:hint="eastAsia"/>
          <w:sz w:val="32"/>
          <w:szCs w:val="32"/>
        </w:rPr>
        <w:t>管理部门</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hint="eastAsia"/>
          <w:sz w:val="32"/>
          <w:szCs w:val="32"/>
        </w:rPr>
        <w:t>规模以上旅游区运营部门、经营或管理主体</w:t>
      </w:r>
      <w:r w:rsidRPr="00017489">
        <w:rPr>
          <w:rFonts w:ascii="Times New Roman" w:eastAsia="仿宋_GB2312" w:hAnsi="Times New Roman" w:cs="Times New Roman" w:hint="eastAsia"/>
          <w:sz w:val="32"/>
          <w:szCs w:val="32"/>
        </w:rPr>
        <w:t>依据本细则</w:t>
      </w:r>
      <w:r w:rsidRPr="00017489">
        <w:rPr>
          <w:rFonts w:ascii="Times New Roman" w:eastAsia="仿宋_GB2312" w:hAnsi="Times New Roman" w:cs="Times New Roman" w:hint="eastAsia"/>
          <w:sz w:val="32"/>
          <w:szCs w:val="32"/>
        </w:rPr>
        <w:t>自愿</w:t>
      </w:r>
      <w:r w:rsidRPr="00017489">
        <w:rPr>
          <w:rFonts w:ascii="Times New Roman" w:eastAsia="仿宋_GB2312" w:hAnsi="Times New Roman" w:cs="Times New Roman" w:hint="eastAsia"/>
          <w:sz w:val="32"/>
          <w:szCs w:val="32"/>
        </w:rPr>
        <w:t>申报，并设专人负责相关工作</w:t>
      </w:r>
      <w:r w:rsidRPr="00017489">
        <w:rPr>
          <w:rFonts w:ascii="Times New Roman" w:eastAsia="仿宋_GB2312" w:hAnsi="Times New Roman" w:cs="Times New Roman" w:hint="eastAsia"/>
          <w:kern w:val="0"/>
          <w:sz w:val="32"/>
          <w:szCs w:val="32"/>
        </w:rPr>
        <w:t>。</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bCs/>
          <w:kern w:val="0"/>
          <w:sz w:val="32"/>
          <w:szCs w:val="32"/>
        </w:rPr>
        <w:t>第九</w:t>
      </w:r>
      <w:r w:rsidRPr="00017489">
        <w:rPr>
          <w:rFonts w:ascii="Times New Roman" w:eastAsia="仿宋_GB2312" w:hAnsi="Times New Roman" w:cs="Times New Roman" w:hint="eastAsia"/>
          <w:b/>
          <w:bCs/>
          <w:kern w:val="0"/>
          <w:sz w:val="32"/>
          <w:szCs w:val="32"/>
        </w:rPr>
        <w:t>条</w:t>
      </w:r>
      <w:r w:rsidRPr="00017489">
        <w:rPr>
          <w:rFonts w:ascii="Times New Roman" w:eastAsia="仿宋_GB2312" w:hAnsi="Times New Roman" w:cs="Times New Roman"/>
          <w:kern w:val="0"/>
          <w:sz w:val="32"/>
          <w:szCs w:val="32"/>
        </w:rPr>
        <w:t xml:space="preserve"> </w:t>
      </w:r>
      <w:r w:rsidRPr="00017489">
        <w:rPr>
          <w:rFonts w:ascii="Times New Roman" w:eastAsia="仿宋_GB2312" w:hAnsi="Times New Roman" w:cs="Times New Roman" w:hint="eastAsia"/>
          <w:kern w:val="0"/>
          <w:sz w:val="32"/>
          <w:szCs w:val="32"/>
        </w:rPr>
        <w:t>申报单位所在区域应具备以下基本条件：</w:t>
      </w:r>
    </w:p>
    <w:p w:rsidR="001E402B" w:rsidRPr="00017489" w:rsidRDefault="003322AC" w:rsidP="00175FC0">
      <w:pPr>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kern w:val="0"/>
          <w:sz w:val="32"/>
          <w:szCs w:val="32"/>
        </w:rPr>
        <w:t>1.</w:t>
      </w:r>
      <w:r w:rsidRPr="00017489">
        <w:rPr>
          <w:rFonts w:ascii="Times New Roman" w:eastAsia="仿宋_GB2312" w:hAnsi="Times New Roman" w:cs="Times New Roman" w:hint="eastAsia"/>
          <w:kern w:val="0"/>
          <w:sz w:val="32"/>
          <w:szCs w:val="32"/>
        </w:rPr>
        <w:t>气候条件适宜</w:t>
      </w:r>
      <w:r w:rsidRPr="00017489">
        <w:rPr>
          <w:rFonts w:ascii="Times New Roman" w:eastAsia="仿宋_GB2312" w:hAnsi="Times New Roman" w:cs="Times New Roman" w:hint="eastAsia"/>
          <w:kern w:val="0"/>
          <w:sz w:val="32"/>
          <w:szCs w:val="32"/>
        </w:rPr>
        <w:t>，评价指标</w:t>
      </w:r>
      <w:r w:rsidRPr="00017489">
        <w:rPr>
          <w:rFonts w:ascii="Times New Roman" w:eastAsia="仿宋_GB2312" w:hAnsi="Times New Roman" w:cs="Times New Roman" w:hint="eastAsia"/>
          <w:kern w:val="0"/>
          <w:sz w:val="32"/>
          <w:szCs w:val="32"/>
        </w:rPr>
        <w:t>总得分</w:t>
      </w:r>
      <w:r w:rsidRPr="00017489">
        <w:rPr>
          <w:rFonts w:ascii="Times New Roman" w:eastAsia="仿宋_GB2312" w:hAnsi="Times New Roman" w:cs="Times New Roman" w:hint="eastAsia"/>
          <w:kern w:val="0"/>
          <w:sz w:val="32"/>
          <w:szCs w:val="32"/>
        </w:rPr>
        <w:t>不</w:t>
      </w:r>
      <w:r w:rsidRPr="00017489">
        <w:rPr>
          <w:rFonts w:ascii="Times New Roman" w:eastAsia="仿宋_GB2312" w:hAnsi="Times New Roman" w:cs="Times New Roman" w:hint="eastAsia"/>
          <w:kern w:val="0"/>
          <w:sz w:val="32"/>
          <w:szCs w:val="32"/>
        </w:rPr>
        <w:t>低</w:t>
      </w:r>
      <w:r w:rsidRPr="00017489">
        <w:rPr>
          <w:rFonts w:ascii="Times New Roman" w:eastAsia="仿宋_GB2312" w:hAnsi="Times New Roman" w:cs="Times New Roman" w:hint="eastAsia"/>
          <w:kern w:val="0"/>
          <w:sz w:val="32"/>
          <w:szCs w:val="32"/>
        </w:rPr>
        <w:t>于</w:t>
      </w:r>
      <w:r w:rsidRPr="00017489">
        <w:rPr>
          <w:rFonts w:ascii="Times New Roman" w:eastAsia="仿宋_GB2312" w:hAnsi="Times New Roman" w:cs="Times New Roman"/>
          <w:kern w:val="0"/>
          <w:sz w:val="32"/>
          <w:szCs w:val="32"/>
        </w:rPr>
        <w:t>70</w:t>
      </w:r>
      <w:r w:rsidRPr="00017489">
        <w:rPr>
          <w:rFonts w:ascii="Times New Roman" w:eastAsia="仿宋_GB2312" w:hAnsi="Times New Roman" w:cs="Times New Roman" w:hint="eastAsia"/>
          <w:kern w:val="0"/>
          <w:sz w:val="32"/>
          <w:szCs w:val="32"/>
        </w:rPr>
        <w:t>分</w:t>
      </w:r>
      <w:r w:rsidRPr="00017489">
        <w:rPr>
          <w:rFonts w:ascii="Times New Roman" w:eastAsia="仿宋_GB2312" w:hAnsi="Times New Roman" w:cs="Times New Roman"/>
          <w:kern w:val="0"/>
          <w:sz w:val="32"/>
          <w:szCs w:val="32"/>
        </w:rPr>
        <w:t>;</w:t>
      </w:r>
    </w:p>
    <w:p w:rsidR="00C42626" w:rsidRPr="00017489" w:rsidRDefault="003322AC" w:rsidP="00175FC0">
      <w:pPr>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kern w:val="0"/>
          <w:sz w:val="32"/>
          <w:szCs w:val="32"/>
        </w:rPr>
        <w:t>2</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sz w:val="32"/>
          <w:szCs w:val="32"/>
        </w:rPr>
        <w:t>生态环境优越，生态保护措施得当</w:t>
      </w:r>
      <w:r w:rsidRPr="00017489">
        <w:rPr>
          <w:rFonts w:ascii="Times New Roman" w:eastAsia="仿宋_GB2312" w:hAnsi="Times New Roman" w:cs="Times New Roman"/>
          <w:kern w:val="0"/>
          <w:sz w:val="32"/>
          <w:szCs w:val="32"/>
        </w:rPr>
        <w:t>;</w:t>
      </w:r>
    </w:p>
    <w:p w:rsidR="001E402B" w:rsidRPr="00017489" w:rsidRDefault="003322AC" w:rsidP="00175FC0">
      <w:pPr>
        <w:spacing w:line="5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sidRPr="00017489">
        <w:rPr>
          <w:rFonts w:ascii="Times New Roman" w:eastAsia="仿宋_GB2312" w:hAnsi="Times New Roman" w:cs="Times New Roman" w:hint="eastAsia"/>
          <w:kern w:val="0"/>
          <w:sz w:val="32"/>
          <w:szCs w:val="32"/>
        </w:rPr>
        <w:t>康养配套</w:t>
      </w:r>
      <w:r w:rsidRPr="00017489">
        <w:rPr>
          <w:rFonts w:ascii="Times New Roman" w:eastAsia="仿宋_GB2312" w:hAnsi="Times New Roman" w:cs="Times New Roman"/>
          <w:kern w:val="0"/>
          <w:sz w:val="32"/>
          <w:szCs w:val="32"/>
        </w:rPr>
        <w:t>设施完善</w:t>
      </w:r>
      <w:r w:rsidRPr="00017489">
        <w:rPr>
          <w:rFonts w:ascii="Times New Roman" w:eastAsia="仿宋_GB2312" w:hAnsi="Times New Roman" w:cs="Times New Roman"/>
          <w:kern w:val="0"/>
          <w:sz w:val="32"/>
          <w:szCs w:val="32"/>
        </w:rPr>
        <w:t xml:space="preserve">; </w:t>
      </w:r>
    </w:p>
    <w:p w:rsidR="001E402B" w:rsidRPr="00743384" w:rsidRDefault="003322AC" w:rsidP="00175FC0">
      <w:pPr>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kern w:val="0"/>
          <w:sz w:val="32"/>
          <w:szCs w:val="32"/>
        </w:rPr>
        <w:t>4</w:t>
      </w:r>
      <w:r w:rsidRPr="00743384">
        <w:rPr>
          <w:rFonts w:ascii="Times New Roman" w:eastAsia="仿宋_GB2312" w:hAnsi="Times New Roman" w:cs="Times New Roman"/>
          <w:kern w:val="0"/>
          <w:sz w:val="32"/>
          <w:szCs w:val="32"/>
        </w:rPr>
        <w:t>.</w:t>
      </w:r>
      <w:r w:rsidRPr="00743384">
        <w:rPr>
          <w:rFonts w:ascii="Times New Roman" w:eastAsia="仿宋_GB2312" w:hAnsi="Times New Roman" w:cs="Times New Roman"/>
          <w:kern w:val="0"/>
          <w:sz w:val="32"/>
          <w:szCs w:val="32"/>
        </w:rPr>
        <w:t>近两年内没有生态环境重大负面事件发生。</w:t>
      </w:r>
    </w:p>
    <w:p w:rsidR="001E402B" w:rsidRPr="00017489" w:rsidRDefault="003322AC" w:rsidP="00175FC0">
      <w:pPr>
        <w:spacing w:beforeLines="100" w:afterLines="50" w:line="500" w:lineRule="exact"/>
        <w:jc w:val="center"/>
        <w:rPr>
          <w:rFonts w:ascii="Times New Roman" w:eastAsia="黑体" w:hAnsi="Times New Roman" w:cs="Times New Roman"/>
          <w:sz w:val="32"/>
          <w:szCs w:val="32"/>
        </w:rPr>
      </w:pPr>
      <w:r w:rsidRPr="00017489">
        <w:rPr>
          <w:rFonts w:ascii="Times New Roman" w:eastAsia="黑体" w:hAnsi="Times New Roman" w:cs="Times New Roman" w:hint="eastAsia"/>
          <w:sz w:val="32"/>
          <w:szCs w:val="32"/>
        </w:rPr>
        <w:t>第四章</w:t>
      </w:r>
      <w:r w:rsidRPr="00017489">
        <w:rPr>
          <w:rFonts w:ascii="Times New Roman" w:eastAsia="黑体" w:hAnsi="Times New Roman" w:cs="Times New Roman"/>
          <w:sz w:val="32"/>
          <w:szCs w:val="32"/>
        </w:rPr>
        <w:t xml:space="preserve"> </w:t>
      </w:r>
      <w:r w:rsidRPr="00017489">
        <w:rPr>
          <w:rFonts w:ascii="Times New Roman" w:eastAsia="黑体" w:hAnsi="Times New Roman" w:cs="Times New Roman" w:hint="eastAsia"/>
          <w:sz w:val="32"/>
          <w:szCs w:val="32"/>
        </w:rPr>
        <w:t>评价工作流程</w:t>
      </w:r>
    </w:p>
    <w:p w:rsidR="001E402B" w:rsidRPr="00017489" w:rsidRDefault="003322AC" w:rsidP="00175FC0">
      <w:pPr>
        <w:spacing w:line="500" w:lineRule="exact"/>
        <w:ind w:firstLineChars="200" w:firstLine="643"/>
        <w:rPr>
          <w:rFonts w:ascii="Times New Roman" w:eastAsia="仿宋_GB2312" w:hAnsi="Times New Roman" w:cs="Times New Roman"/>
          <w:b/>
          <w:kern w:val="0"/>
          <w:sz w:val="32"/>
          <w:szCs w:val="32"/>
        </w:rPr>
      </w:pPr>
      <w:r w:rsidRPr="00017489">
        <w:rPr>
          <w:rFonts w:ascii="Times New Roman" w:eastAsia="仿宋_GB2312" w:hAnsi="Times New Roman" w:cs="Times New Roman" w:hint="eastAsia"/>
          <w:b/>
          <w:bCs/>
          <w:kern w:val="0"/>
          <w:sz w:val="32"/>
          <w:szCs w:val="32"/>
        </w:rPr>
        <w:t>第十</w:t>
      </w:r>
      <w:r w:rsidRPr="00017489">
        <w:rPr>
          <w:rFonts w:ascii="Times New Roman" w:eastAsia="仿宋_GB2312" w:hAnsi="Times New Roman" w:cs="Times New Roman" w:hint="eastAsia"/>
          <w:b/>
          <w:bCs/>
          <w:kern w:val="0"/>
          <w:sz w:val="32"/>
          <w:szCs w:val="32"/>
        </w:rPr>
        <w:t>条</w:t>
      </w:r>
      <w:r w:rsidRPr="00017489">
        <w:rPr>
          <w:rFonts w:ascii="Times New Roman" w:eastAsia="仿宋_GB2312" w:hAnsi="Times New Roman" w:cs="Times New Roman"/>
          <w:b/>
          <w:bCs/>
          <w:kern w:val="0"/>
          <w:sz w:val="32"/>
          <w:szCs w:val="32"/>
        </w:rPr>
        <w:t xml:space="preserve"> </w:t>
      </w:r>
      <w:r w:rsidRPr="00017489">
        <w:rPr>
          <w:rFonts w:ascii="Times New Roman" w:eastAsia="仿宋_GB2312" w:hAnsi="Times New Roman" w:cs="Times New Roman" w:hint="eastAsia"/>
          <w:b/>
          <w:kern w:val="0"/>
          <w:sz w:val="32"/>
          <w:szCs w:val="32"/>
        </w:rPr>
        <w:t>发布通知。</w:t>
      </w:r>
      <w:r w:rsidRPr="00017489">
        <w:rPr>
          <w:rFonts w:ascii="Times New Roman" w:eastAsia="仿宋_GB2312" w:hAnsi="Times New Roman" w:cs="Times New Roman" w:hint="eastAsia"/>
          <w:kern w:val="0"/>
          <w:sz w:val="32"/>
          <w:szCs w:val="32"/>
        </w:rPr>
        <w:t>我会制定</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评价年度计划并发布通知。</w:t>
      </w:r>
    </w:p>
    <w:p w:rsidR="00BD79CE" w:rsidRPr="00017489" w:rsidRDefault="003322AC" w:rsidP="00175FC0">
      <w:pPr>
        <w:widowControl/>
        <w:shd w:val="clear" w:color="auto" w:fill="FFFFFF"/>
        <w:spacing w:line="500" w:lineRule="exact"/>
        <w:ind w:firstLineChars="200" w:firstLine="643"/>
        <w:rPr>
          <w:rFonts w:ascii="Times New Roman" w:eastAsia="仿宋_GB2312" w:hAnsi="Times New Roman" w:cs="Times New Roman"/>
          <w:sz w:val="32"/>
          <w:szCs w:val="32"/>
        </w:rPr>
      </w:pPr>
      <w:r w:rsidRPr="00017489">
        <w:rPr>
          <w:rFonts w:ascii="Times New Roman" w:eastAsia="仿宋_GB2312" w:hAnsi="Times New Roman" w:cs="Times New Roman" w:hint="eastAsia"/>
          <w:b/>
          <w:kern w:val="0"/>
          <w:sz w:val="32"/>
          <w:szCs w:val="32"/>
        </w:rPr>
        <w:t>第十一条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b/>
          <w:kern w:val="0"/>
          <w:sz w:val="32"/>
          <w:szCs w:val="32"/>
        </w:rPr>
        <w:t>申报。</w:t>
      </w:r>
      <w:r w:rsidRPr="00017489">
        <w:rPr>
          <w:rFonts w:ascii="Times New Roman" w:eastAsia="仿宋_GB2312" w:hAnsi="Times New Roman" w:cs="Times New Roman" w:hint="eastAsia"/>
          <w:kern w:val="0"/>
          <w:sz w:val="32"/>
          <w:szCs w:val="32"/>
        </w:rPr>
        <w:t>申报单位直接或委托所在地气象部门按照本细则以及</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评价技术指南》（附</w:t>
      </w:r>
      <w:r w:rsidRPr="00017489">
        <w:rPr>
          <w:rFonts w:ascii="Times New Roman" w:eastAsia="仿宋_GB2312" w:hAnsi="Times New Roman" w:cs="Times New Roman" w:hint="eastAsia"/>
          <w:kern w:val="0"/>
          <w:sz w:val="32"/>
          <w:szCs w:val="32"/>
        </w:rPr>
        <w:lastRenderedPageBreak/>
        <w:t>件</w:t>
      </w:r>
      <w:r w:rsidRPr="00017489">
        <w:rPr>
          <w:rFonts w:ascii="Times New Roman" w:eastAsia="仿宋_GB2312" w:hAnsi="Times New Roman" w:cs="Times New Roman"/>
          <w:kern w:val="0"/>
          <w:sz w:val="32"/>
          <w:szCs w:val="32"/>
        </w:rPr>
        <w:t>1</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hint="eastAsia"/>
          <w:kern w:val="0"/>
          <w:sz w:val="32"/>
          <w:szCs w:val="32"/>
        </w:rPr>
        <w:t>，填写</w:t>
      </w:r>
      <w:r w:rsidRPr="00017489">
        <w:rPr>
          <w:rFonts w:ascii="Times New Roman" w:eastAsia="仿宋_GB2312" w:hAnsi="Times New Roman" w:cs="Times New Roman" w:hint="eastAsia"/>
          <w:sz w:val="32"/>
          <w:szCs w:val="32"/>
        </w:rPr>
        <w:t>《</w:t>
      </w:r>
      <w:r w:rsidRPr="00017489">
        <w:rPr>
          <w:rFonts w:ascii="Times New Roman" w:eastAsia="仿宋_GB2312" w:hAnsi="Times New Roman" w:cs="Times New Roman"/>
          <w:sz w:val="32"/>
          <w:szCs w:val="32"/>
        </w:rPr>
        <w:t>“</w:t>
      </w:r>
      <w:r w:rsidRPr="00017489">
        <w:rPr>
          <w:rFonts w:ascii="Times New Roman" w:eastAsia="仿宋_GB2312" w:hAnsi="Times New Roman" w:cs="Times New Roman" w:hint="eastAsia"/>
          <w:kern w:val="0"/>
          <w:sz w:val="32"/>
          <w:szCs w:val="32"/>
        </w:rPr>
        <w:t>岭南生态气候标志</w:t>
      </w:r>
      <w:r w:rsidRPr="00017489">
        <w:rPr>
          <w:rFonts w:ascii="Times New Roman" w:eastAsia="仿宋_GB2312" w:hAnsi="Times New Roman" w:cs="Times New Roman"/>
          <w:sz w:val="32"/>
          <w:szCs w:val="32"/>
        </w:rPr>
        <w:t>·</w:t>
      </w:r>
      <w:r w:rsidRPr="00017489">
        <w:rPr>
          <w:rFonts w:ascii="Times New Roman" w:eastAsia="仿宋_GB2312" w:hAnsi="Times New Roman" w:cs="Times New Roman" w:hint="eastAsia"/>
          <w:sz w:val="32"/>
          <w:szCs w:val="32"/>
        </w:rPr>
        <w:t>岭南气候康养胜地</w:t>
      </w:r>
      <w:r w:rsidRPr="00017489">
        <w:rPr>
          <w:rFonts w:ascii="Times New Roman" w:eastAsia="仿宋_GB2312" w:hAnsi="Times New Roman" w:cs="Times New Roman"/>
          <w:sz w:val="32"/>
          <w:szCs w:val="32"/>
        </w:rPr>
        <w:t>”</w:t>
      </w:r>
      <w:r w:rsidRPr="00017489">
        <w:rPr>
          <w:rFonts w:ascii="Times New Roman" w:eastAsia="仿宋_GB2312" w:hAnsi="Times New Roman" w:cs="Times New Roman" w:hint="eastAsia"/>
          <w:sz w:val="32"/>
          <w:szCs w:val="32"/>
        </w:rPr>
        <w:t>申报书</w:t>
      </w:r>
      <w:r w:rsidRPr="00017489">
        <w:rPr>
          <w:rFonts w:ascii="Times New Roman" w:eastAsia="仿宋_GB2312" w:hAnsi="Times New Roman" w:cs="Times New Roman" w:hint="eastAsia"/>
          <w:sz w:val="32"/>
          <w:szCs w:val="32"/>
        </w:rPr>
        <w:t>》（附件</w:t>
      </w:r>
      <w:r w:rsidRPr="00017489">
        <w:rPr>
          <w:rFonts w:ascii="Times New Roman" w:eastAsia="仿宋_GB2312" w:hAnsi="Times New Roman" w:cs="Times New Roman"/>
          <w:sz w:val="32"/>
          <w:szCs w:val="32"/>
        </w:rPr>
        <w:t>2</w:t>
      </w:r>
      <w:r w:rsidRPr="00017489">
        <w:rPr>
          <w:rFonts w:ascii="Times New Roman" w:eastAsia="仿宋_GB2312" w:hAnsi="Times New Roman" w:cs="Times New Roman" w:hint="eastAsia"/>
          <w:sz w:val="32"/>
          <w:szCs w:val="32"/>
        </w:rPr>
        <w:t>），并将申报书及相关证明材料报送至我会秘书处组织初审。</w:t>
      </w:r>
    </w:p>
    <w:p w:rsidR="00FF3B90"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第十二条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b/>
          <w:kern w:val="0"/>
          <w:sz w:val="32"/>
          <w:szCs w:val="32"/>
        </w:rPr>
        <w:t>初审。</w:t>
      </w:r>
      <w:r w:rsidRPr="00017489">
        <w:rPr>
          <w:rFonts w:ascii="Times New Roman" w:eastAsia="仿宋_GB2312" w:hAnsi="Times New Roman" w:cs="Times New Roman" w:hint="eastAsia"/>
          <w:kern w:val="0"/>
          <w:sz w:val="32"/>
          <w:szCs w:val="32"/>
        </w:rPr>
        <w:t>我会秘书处在收到申报材料后，</w:t>
      </w:r>
      <w:r w:rsidRPr="00017489">
        <w:rPr>
          <w:rFonts w:ascii="Times New Roman" w:eastAsia="仿宋_GB2312" w:hAnsi="Times New Roman" w:cs="Times New Roman"/>
          <w:kern w:val="0"/>
          <w:sz w:val="32"/>
          <w:szCs w:val="32"/>
        </w:rPr>
        <w:t>在</w:t>
      </w:r>
      <w:r w:rsidRPr="00743384">
        <w:rPr>
          <w:rFonts w:ascii="Times New Roman" w:eastAsia="仿宋_GB2312" w:hAnsi="Times New Roman" w:cs="Times New Roman"/>
          <w:kern w:val="0"/>
          <w:sz w:val="32"/>
          <w:szCs w:val="32"/>
        </w:rPr>
        <w:t>10</w:t>
      </w:r>
      <w:r w:rsidRPr="00743384">
        <w:rPr>
          <w:rFonts w:ascii="Times New Roman" w:eastAsia="仿宋_GB2312" w:hAnsi="Times New Roman" w:cs="Times New Roman"/>
          <w:kern w:val="0"/>
          <w:sz w:val="32"/>
          <w:szCs w:val="32"/>
        </w:rPr>
        <w:t>个工作日内完成初审</w:t>
      </w:r>
      <w:r w:rsidRPr="00743384">
        <w:rPr>
          <w:rFonts w:ascii="Times New Roman" w:eastAsia="仿宋_GB2312" w:hAnsi="Times New Roman" w:cs="Times New Roman"/>
          <w:kern w:val="0"/>
          <w:sz w:val="32"/>
          <w:szCs w:val="32"/>
        </w:rPr>
        <w:t>，并出具初审</w:t>
      </w:r>
      <w:r w:rsidRPr="00017489">
        <w:rPr>
          <w:rFonts w:ascii="Times New Roman" w:eastAsia="仿宋_GB2312" w:hAnsi="Times New Roman" w:cs="Times New Roman" w:hint="eastAsia"/>
          <w:kern w:val="0"/>
          <w:sz w:val="32"/>
          <w:szCs w:val="32"/>
        </w:rPr>
        <w:t>意见</w:t>
      </w:r>
      <w:r w:rsidRPr="00017489">
        <w:rPr>
          <w:rFonts w:ascii="Times New Roman" w:eastAsia="仿宋_GB2312" w:hAnsi="Times New Roman" w:cs="Times New Roman" w:hint="eastAsia"/>
          <w:kern w:val="0"/>
          <w:sz w:val="32"/>
          <w:szCs w:val="32"/>
        </w:rPr>
        <w:t>（附件</w:t>
      </w:r>
      <w:r w:rsidRPr="00017489">
        <w:rPr>
          <w:rFonts w:ascii="Times New Roman" w:eastAsia="仿宋_GB2312" w:hAnsi="Times New Roman" w:cs="Times New Roman"/>
          <w:kern w:val="0"/>
          <w:sz w:val="32"/>
          <w:szCs w:val="32"/>
        </w:rPr>
        <w:t>3</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hint="eastAsia"/>
          <w:kern w:val="0"/>
          <w:sz w:val="32"/>
          <w:szCs w:val="32"/>
        </w:rPr>
        <w:t>。初审合格后，通知申报单位组织开展技术评估工作。</w:t>
      </w:r>
    </w:p>
    <w:p w:rsidR="00FF3B90" w:rsidRPr="00017489" w:rsidRDefault="003322AC" w:rsidP="00175FC0">
      <w:pPr>
        <w:autoSpaceDE w:val="0"/>
        <w:autoSpaceDN w:val="0"/>
        <w:adjustRightInd w:val="0"/>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第十三条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b/>
          <w:kern w:val="0"/>
          <w:sz w:val="32"/>
          <w:szCs w:val="32"/>
        </w:rPr>
        <w:t>技术评估。</w:t>
      </w:r>
      <w:r w:rsidRPr="00017489">
        <w:rPr>
          <w:rFonts w:ascii="Times New Roman" w:eastAsia="仿宋_GB2312" w:hAnsi="Times New Roman" w:cs="Times New Roman" w:hint="eastAsia"/>
          <w:kern w:val="0"/>
          <w:sz w:val="32"/>
          <w:szCs w:val="32"/>
        </w:rPr>
        <w:t>申报单位选择符合要求的技术评估</w:t>
      </w:r>
      <w:r w:rsidRPr="00017489">
        <w:rPr>
          <w:rFonts w:ascii="Times New Roman" w:eastAsia="仿宋_GB2312" w:hAnsi="Times New Roman" w:cs="Times New Roman" w:hint="eastAsia"/>
          <w:kern w:val="0"/>
          <w:sz w:val="32"/>
          <w:szCs w:val="32"/>
        </w:rPr>
        <w:t>单位</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hint="eastAsia"/>
          <w:kern w:val="0"/>
          <w:sz w:val="32"/>
          <w:szCs w:val="32"/>
        </w:rPr>
        <w:t>依照</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评估报告编制规范》（附件</w:t>
      </w:r>
      <w:r w:rsidRPr="00017489">
        <w:rPr>
          <w:rFonts w:ascii="Times New Roman" w:eastAsia="仿宋_GB2312" w:hAnsi="Times New Roman" w:cs="Times New Roman"/>
          <w:kern w:val="0"/>
          <w:sz w:val="32"/>
          <w:szCs w:val="32"/>
        </w:rPr>
        <w:t>4</w:t>
      </w: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hint="eastAsia"/>
          <w:kern w:val="0"/>
          <w:sz w:val="32"/>
          <w:szCs w:val="32"/>
        </w:rPr>
        <w:t>单位开展技术评估，</w:t>
      </w:r>
      <w:r w:rsidRPr="00017489">
        <w:rPr>
          <w:rFonts w:ascii="Times New Roman" w:eastAsia="仿宋_GB2312" w:hAnsi="Times New Roman" w:cs="Times New Roman" w:hint="eastAsia"/>
          <w:sz w:val="32"/>
          <w:szCs w:val="32"/>
        </w:rPr>
        <w:t>对申报地区的</w:t>
      </w:r>
      <w:r w:rsidRPr="00017489">
        <w:rPr>
          <w:rFonts w:ascii="Times New Roman" w:eastAsia="仿宋_GB2312" w:hAnsi="Times New Roman" w:cs="Times New Roman" w:hint="eastAsia"/>
          <w:sz w:val="32"/>
          <w:szCs w:val="32"/>
        </w:rPr>
        <w:t>气候康养资源禀赋、气候生态环境优势、康养设施配套条件</w:t>
      </w:r>
      <w:r w:rsidRPr="00017489">
        <w:rPr>
          <w:rFonts w:ascii="Times New Roman" w:eastAsia="仿宋_GB2312" w:hAnsi="Times New Roman" w:cs="Times New Roman" w:hint="eastAsia"/>
          <w:sz w:val="32"/>
          <w:szCs w:val="32"/>
        </w:rPr>
        <w:t>等进行科学评估</w:t>
      </w:r>
      <w:r w:rsidRPr="00017489">
        <w:rPr>
          <w:rFonts w:ascii="Times New Roman" w:eastAsia="仿宋_GB2312" w:hAnsi="Times New Roman" w:cs="Times New Roman" w:hint="eastAsia"/>
          <w:kern w:val="0"/>
          <w:sz w:val="32"/>
          <w:szCs w:val="32"/>
        </w:rPr>
        <w:t>形成评估报告</w:t>
      </w:r>
      <w:r w:rsidRPr="00017489">
        <w:rPr>
          <w:rFonts w:ascii="Times New Roman" w:eastAsia="仿宋_GB2312" w:hAnsi="Times New Roman" w:cs="Times New Roman" w:hint="eastAsia"/>
          <w:kern w:val="0"/>
          <w:sz w:val="32"/>
          <w:szCs w:val="32"/>
        </w:rPr>
        <w:t>，报告模板可参考附录</w:t>
      </w:r>
      <w:r w:rsidRPr="00017489">
        <w:rPr>
          <w:rFonts w:ascii="Times New Roman" w:eastAsia="仿宋_GB2312" w:hAnsi="Times New Roman" w:cs="Times New Roman" w:hint="eastAsia"/>
          <w:kern w:val="0"/>
          <w:sz w:val="32"/>
          <w:szCs w:val="32"/>
        </w:rPr>
        <w:t>。技术评估单位应当具备以下条件：</w:t>
      </w:r>
    </w:p>
    <w:p w:rsidR="00AE40BE" w:rsidRPr="00743384" w:rsidRDefault="003322AC" w:rsidP="00175FC0">
      <w:pPr>
        <w:autoSpaceDE w:val="0"/>
        <w:autoSpaceDN w:val="0"/>
        <w:adjustRightInd w:val="0"/>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kern w:val="0"/>
          <w:sz w:val="32"/>
          <w:szCs w:val="32"/>
        </w:rPr>
        <w:t>1</w:t>
      </w:r>
      <w:r w:rsidRPr="00017489">
        <w:rPr>
          <w:rFonts w:ascii="Times New Roman" w:eastAsia="仿宋_GB2312" w:hAnsi="Times New Roman" w:cs="Times New Roman" w:hint="eastAsia"/>
          <w:kern w:val="0"/>
          <w:sz w:val="32"/>
          <w:szCs w:val="32"/>
        </w:rPr>
        <w:t>）具有</w:t>
      </w:r>
      <w:r w:rsidRPr="00017489">
        <w:rPr>
          <w:rFonts w:ascii="Times New Roman" w:eastAsia="仿宋_GB2312" w:hAnsi="Times New Roman" w:cs="Times New Roman"/>
          <w:kern w:val="0"/>
          <w:sz w:val="32"/>
          <w:szCs w:val="32"/>
        </w:rPr>
        <w:t>3</w:t>
      </w:r>
      <w:r w:rsidRPr="00017489">
        <w:rPr>
          <w:rFonts w:ascii="Times New Roman" w:eastAsia="仿宋_GB2312" w:hAnsi="Times New Roman" w:cs="Times New Roman" w:hint="eastAsia"/>
          <w:kern w:val="0"/>
          <w:sz w:val="32"/>
          <w:szCs w:val="32"/>
        </w:rPr>
        <w:t>年</w:t>
      </w:r>
      <w:r w:rsidRPr="00017489">
        <w:rPr>
          <w:rFonts w:ascii="Times New Roman" w:eastAsia="仿宋_GB2312" w:hAnsi="Times New Roman" w:cs="Times New Roman"/>
          <w:kern w:val="0"/>
          <w:sz w:val="32"/>
          <w:szCs w:val="32"/>
        </w:rPr>
        <w:t>以上</w:t>
      </w:r>
      <w:r w:rsidRPr="00017489">
        <w:rPr>
          <w:rFonts w:ascii="Times New Roman" w:eastAsia="仿宋_GB2312" w:hAnsi="Times New Roman" w:cs="Times New Roman"/>
          <w:kern w:val="0"/>
          <w:sz w:val="32"/>
          <w:szCs w:val="32"/>
        </w:rPr>
        <w:t>开展气候资源评估的工作经验；</w:t>
      </w:r>
    </w:p>
    <w:p w:rsidR="00AE40BE" w:rsidRPr="00017489" w:rsidRDefault="003322AC" w:rsidP="00175FC0">
      <w:pPr>
        <w:autoSpaceDE w:val="0"/>
        <w:autoSpaceDN w:val="0"/>
        <w:adjustRightInd w:val="0"/>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kern w:val="0"/>
          <w:sz w:val="32"/>
          <w:szCs w:val="32"/>
        </w:rPr>
        <w:t>2</w:t>
      </w:r>
      <w:r w:rsidRPr="00017489">
        <w:rPr>
          <w:rFonts w:ascii="Times New Roman" w:eastAsia="仿宋_GB2312" w:hAnsi="Times New Roman" w:cs="Times New Roman" w:hint="eastAsia"/>
          <w:kern w:val="0"/>
          <w:sz w:val="32"/>
          <w:szCs w:val="32"/>
        </w:rPr>
        <w:t>）具有合法来源的较长时间序列的气候和生态观测数据；</w:t>
      </w:r>
    </w:p>
    <w:p w:rsidR="00AE40BE" w:rsidRPr="00017489" w:rsidRDefault="003322AC" w:rsidP="00175FC0">
      <w:pPr>
        <w:autoSpaceDE w:val="0"/>
        <w:autoSpaceDN w:val="0"/>
        <w:adjustRightInd w:val="0"/>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kern w:val="0"/>
          <w:sz w:val="32"/>
          <w:szCs w:val="32"/>
        </w:rPr>
        <w:t>3</w:t>
      </w:r>
      <w:r w:rsidRPr="00017489">
        <w:rPr>
          <w:rFonts w:ascii="Times New Roman" w:eastAsia="仿宋_GB2312" w:hAnsi="Times New Roman" w:cs="Times New Roman" w:hint="eastAsia"/>
          <w:kern w:val="0"/>
          <w:sz w:val="32"/>
          <w:szCs w:val="32"/>
        </w:rPr>
        <w:t>）具有气候、生态等相关专业的人才队伍；</w:t>
      </w:r>
    </w:p>
    <w:p w:rsidR="00FF3B90" w:rsidRPr="00017489" w:rsidRDefault="003322AC" w:rsidP="00175FC0">
      <w:pPr>
        <w:autoSpaceDE w:val="0"/>
        <w:autoSpaceDN w:val="0"/>
        <w:adjustRightInd w:val="0"/>
        <w:spacing w:line="500" w:lineRule="exact"/>
        <w:ind w:firstLineChars="200" w:firstLine="640"/>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kern w:val="0"/>
          <w:sz w:val="32"/>
          <w:szCs w:val="32"/>
        </w:rPr>
        <w:t>（</w:t>
      </w:r>
      <w:r w:rsidRPr="00017489">
        <w:rPr>
          <w:rFonts w:ascii="Times New Roman" w:eastAsia="仿宋_GB2312" w:hAnsi="Times New Roman" w:cs="Times New Roman"/>
          <w:kern w:val="0"/>
          <w:sz w:val="32"/>
          <w:szCs w:val="32"/>
        </w:rPr>
        <w:t>4</w:t>
      </w:r>
      <w:r w:rsidRPr="00017489">
        <w:rPr>
          <w:rFonts w:ascii="Times New Roman" w:eastAsia="仿宋_GB2312" w:hAnsi="Times New Roman" w:cs="Times New Roman" w:hint="eastAsia"/>
          <w:kern w:val="0"/>
          <w:sz w:val="32"/>
          <w:szCs w:val="32"/>
        </w:rPr>
        <w:t>）符合广东省气象局气候资源评价的其他相关要求。</w:t>
      </w:r>
    </w:p>
    <w:p w:rsidR="001E402B" w:rsidRPr="00017489" w:rsidRDefault="003322AC" w:rsidP="00175FC0">
      <w:pPr>
        <w:spacing w:line="500" w:lineRule="exact"/>
        <w:ind w:firstLineChars="200" w:firstLine="643"/>
        <w:rPr>
          <w:rFonts w:ascii="Times New Roman" w:eastAsia="仿宋_GB2312" w:hAnsi="Times New Roman" w:cs="Times New Roman"/>
          <w:b/>
          <w:kern w:val="0"/>
          <w:sz w:val="32"/>
          <w:szCs w:val="32"/>
        </w:rPr>
      </w:pPr>
      <w:r w:rsidRPr="00017489">
        <w:rPr>
          <w:rFonts w:ascii="Times New Roman" w:eastAsia="仿宋_GB2312" w:hAnsi="Times New Roman" w:cs="Times New Roman" w:hint="eastAsia"/>
          <w:b/>
          <w:kern w:val="0"/>
          <w:sz w:val="32"/>
          <w:szCs w:val="32"/>
        </w:rPr>
        <w:t>第十四条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b/>
          <w:kern w:val="0"/>
          <w:sz w:val="32"/>
          <w:szCs w:val="32"/>
        </w:rPr>
        <w:t>评审。</w:t>
      </w:r>
      <w:r w:rsidRPr="00017489">
        <w:rPr>
          <w:rFonts w:ascii="Times New Roman" w:eastAsia="仿宋_GB2312" w:hAnsi="Times New Roman" w:cs="Times New Roman" w:hint="eastAsia"/>
          <w:kern w:val="0"/>
          <w:sz w:val="32"/>
          <w:szCs w:val="32"/>
        </w:rPr>
        <w:t>我会组织召开专家评审会，依据申报材料、技术评估报告等进行评审，审查内容包括评价指标审查、技术评估报告审查、实地考察等，形成评审结论，并对评审结论负责。</w:t>
      </w:r>
    </w:p>
    <w:p w:rsidR="001E402B" w:rsidRPr="00017489" w:rsidRDefault="003322AC" w:rsidP="00175FC0">
      <w:pPr>
        <w:spacing w:line="500" w:lineRule="exact"/>
        <w:ind w:firstLineChars="200" w:firstLine="643"/>
        <w:rPr>
          <w:rFonts w:ascii="Times New Roman" w:eastAsia="仿宋" w:hAnsi="Times New Roman" w:cs="Times New Roman"/>
          <w:kern w:val="0"/>
          <w:sz w:val="32"/>
          <w:szCs w:val="32"/>
        </w:rPr>
      </w:pPr>
      <w:r w:rsidRPr="00017489">
        <w:rPr>
          <w:rFonts w:ascii="Times New Roman" w:eastAsia="仿宋_GB2312" w:hAnsi="Times New Roman" w:cs="Times New Roman" w:hint="eastAsia"/>
          <w:b/>
          <w:kern w:val="0"/>
          <w:sz w:val="32"/>
          <w:szCs w:val="32"/>
        </w:rPr>
        <w:t>第十五条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b/>
          <w:kern w:val="0"/>
          <w:sz w:val="32"/>
          <w:szCs w:val="32"/>
        </w:rPr>
        <w:t>公示和发布。</w:t>
      </w:r>
      <w:r w:rsidRPr="00017489">
        <w:rPr>
          <w:rFonts w:ascii="Times New Roman" w:eastAsia="仿宋_GB2312" w:hAnsi="Times New Roman" w:cs="Times New Roman" w:hint="eastAsia"/>
          <w:kern w:val="0"/>
          <w:sz w:val="32"/>
          <w:szCs w:val="32"/>
        </w:rPr>
        <w:t>评审通过后，我会在指定网站予以公示，公示周期为</w:t>
      </w:r>
      <w:r w:rsidRPr="00017489">
        <w:rPr>
          <w:rFonts w:ascii="Times New Roman" w:eastAsia="仿宋_GB2312" w:hAnsi="Times New Roman" w:cs="Times New Roman"/>
          <w:kern w:val="0"/>
          <w:sz w:val="32"/>
          <w:szCs w:val="32"/>
        </w:rPr>
        <w:t>5</w:t>
      </w:r>
      <w:r w:rsidRPr="00017489">
        <w:rPr>
          <w:rFonts w:ascii="Times New Roman" w:eastAsia="仿宋_GB2312" w:hAnsi="Times New Roman" w:cs="Times New Roman" w:hint="eastAsia"/>
          <w:kern w:val="0"/>
          <w:sz w:val="32"/>
          <w:szCs w:val="32"/>
        </w:rPr>
        <w:t>个工作日。公示无异议的，由我会授予申报单位</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称号，并报广东省气象局备案。</w:t>
      </w:r>
    </w:p>
    <w:p w:rsidR="001E402B" w:rsidRPr="00017489" w:rsidRDefault="003322AC">
      <w:pPr>
        <w:widowControl/>
        <w:spacing w:line="500" w:lineRule="exact"/>
        <w:jc w:val="center"/>
        <w:rPr>
          <w:rFonts w:ascii="Times New Roman" w:eastAsia="黑体" w:hAnsi="Times New Roman" w:cs="Times New Roman"/>
          <w:bCs/>
          <w:kern w:val="0"/>
          <w:sz w:val="32"/>
          <w:szCs w:val="32"/>
        </w:rPr>
      </w:pPr>
    </w:p>
    <w:p w:rsidR="00753E15" w:rsidRDefault="003322AC">
      <w:pPr>
        <w:widowControl/>
        <w:spacing w:line="500" w:lineRule="exact"/>
        <w:jc w:val="center"/>
        <w:rPr>
          <w:rFonts w:ascii="Times New Roman" w:eastAsia="黑体" w:hAnsi="Times New Roman" w:cs="Times New Roman"/>
          <w:bCs/>
          <w:kern w:val="0"/>
          <w:sz w:val="32"/>
          <w:szCs w:val="32"/>
        </w:rPr>
      </w:pPr>
    </w:p>
    <w:p w:rsidR="001E402B" w:rsidRPr="00017489" w:rsidRDefault="003322AC">
      <w:pPr>
        <w:widowControl/>
        <w:spacing w:line="500" w:lineRule="exact"/>
        <w:jc w:val="center"/>
        <w:rPr>
          <w:rFonts w:ascii="Times New Roman" w:eastAsia="黑体" w:hAnsi="Times New Roman" w:cs="Times New Roman"/>
          <w:bCs/>
          <w:kern w:val="0"/>
          <w:sz w:val="32"/>
          <w:szCs w:val="32"/>
        </w:rPr>
      </w:pPr>
      <w:r w:rsidRPr="00017489">
        <w:rPr>
          <w:rFonts w:ascii="Times New Roman" w:eastAsia="黑体" w:hAnsi="Times New Roman" w:cs="Times New Roman" w:hint="eastAsia"/>
          <w:bCs/>
          <w:kern w:val="0"/>
          <w:sz w:val="32"/>
          <w:szCs w:val="32"/>
        </w:rPr>
        <w:lastRenderedPageBreak/>
        <w:t>第五章</w:t>
      </w:r>
      <w:r w:rsidRPr="00017489">
        <w:rPr>
          <w:rFonts w:ascii="Times New Roman" w:eastAsia="黑体" w:hAnsi="Times New Roman" w:cs="Times New Roman"/>
          <w:bCs/>
          <w:kern w:val="0"/>
          <w:sz w:val="32"/>
          <w:szCs w:val="32"/>
        </w:rPr>
        <w:t xml:space="preserve"> </w:t>
      </w:r>
      <w:r w:rsidRPr="00017489">
        <w:rPr>
          <w:rFonts w:ascii="Times New Roman" w:eastAsia="黑体" w:hAnsi="Times New Roman" w:cs="Times New Roman" w:hint="eastAsia"/>
          <w:bCs/>
          <w:kern w:val="0"/>
          <w:sz w:val="32"/>
          <w:szCs w:val="32"/>
        </w:rPr>
        <w:t>管理和监督</w:t>
      </w:r>
    </w:p>
    <w:p w:rsidR="001E402B" w:rsidRPr="00017489" w:rsidRDefault="003322AC">
      <w:pPr>
        <w:widowControl/>
        <w:spacing w:line="500" w:lineRule="exact"/>
        <w:jc w:val="center"/>
        <w:rPr>
          <w:rFonts w:ascii="Times New Roman" w:eastAsia="黑体" w:hAnsi="Times New Roman" w:cs="Times New Roman"/>
          <w:bCs/>
          <w:kern w:val="0"/>
          <w:sz w:val="32"/>
          <w:szCs w:val="32"/>
        </w:rPr>
      </w:pPr>
    </w:p>
    <w:p w:rsidR="001E402B" w:rsidRPr="00743384"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第十六</w:t>
      </w:r>
      <w:r w:rsidRPr="00017489">
        <w:rPr>
          <w:rFonts w:ascii="Times New Roman" w:eastAsia="仿宋_GB2312" w:hAnsi="Times New Roman" w:cs="Times New Roman" w:hint="eastAsia"/>
          <w:b/>
          <w:kern w:val="0"/>
          <w:sz w:val="32"/>
          <w:szCs w:val="32"/>
        </w:rPr>
        <w:t>条</w:t>
      </w:r>
      <w:r w:rsidRPr="00017489">
        <w:rPr>
          <w:rFonts w:ascii="Times New Roman" w:eastAsia="仿宋_GB2312" w:hAnsi="Times New Roman" w:cs="Times New Roman"/>
          <w:kern w:val="0"/>
          <w:sz w:val="32"/>
          <w:szCs w:val="32"/>
        </w:rPr>
        <w:t xml:space="preserve"> “</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评价</w:t>
      </w:r>
      <w:r w:rsidRPr="00017489">
        <w:rPr>
          <w:rFonts w:ascii="Times New Roman" w:eastAsia="仿宋_GB2312" w:hAnsi="Times New Roman" w:cs="Times New Roman" w:hint="eastAsia"/>
          <w:kern w:val="0"/>
          <w:sz w:val="32"/>
          <w:szCs w:val="32"/>
        </w:rPr>
        <w:t>的</w:t>
      </w:r>
      <w:r w:rsidRPr="00017489">
        <w:rPr>
          <w:rFonts w:ascii="Times New Roman" w:eastAsia="仿宋_GB2312" w:hAnsi="Times New Roman" w:cs="Times New Roman"/>
          <w:kern w:val="0"/>
          <w:sz w:val="32"/>
          <w:szCs w:val="32"/>
        </w:rPr>
        <w:t>申报、评审、实地考察等评价工作所需相关费用收支严格按照有关规定执行</w:t>
      </w:r>
      <w:r w:rsidRPr="00743384">
        <w:rPr>
          <w:rFonts w:ascii="Times New Roman" w:eastAsia="仿宋_GB2312" w:hAnsi="Times New Roman" w:cs="Times New Roman"/>
          <w:kern w:val="0"/>
          <w:sz w:val="32"/>
          <w:szCs w:val="32"/>
        </w:rPr>
        <w:t>。</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第十七</w:t>
      </w:r>
      <w:r w:rsidRPr="00017489">
        <w:rPr>
          <w:rFonts w:ascii="Times New Roman" w:eastAsia="仿宋_GB2312" w:hAnsi="Times New Roman" w:cs="Times New Roman" w:hint="eastAsia"/>
          <w:b/>
          <w:kern w:val="0"/>
          <w:sz w:val="32"/>
          <w:szCs w:val="32"/>
        </w:rPr>
        <w:t>条</w:t>
      </w:r>
      <w:r w:rsidRPr="00017489">
        <w:rPr>
          <w:rFonts w:ascii="Times New Roman" w:eastAsia="仿宋_GB2312" w:hAnsi="Times New Roman" w:cs="Times New Roman"/>
          <w:kern w:val="0"/>
          <w:sz w:val="32"/>
          <w:szCs w:val="32"/>
        </w:rPr>
        <w:t xml:space="preserve"> </w:t>
      </w:r>
      <w:r w:rsidRPr="00017489">
        <w:rPr>
          <w:rFonts w:ascii="Times New Roman" w:eastAsia="仿宋_GB2312" w:hAnsi="Times New Roman" w:cs="Times New Roman" w:hint="eastAsia"/>
          <w:kern w:val="0"/>
          <w:sz w:val="32"/>
          <w:szCs w:val="32"/>
        </w:rPr>
        <w:t>我会秘书处负责制定被授予</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称号单位的日常监督管理规则，实时监控相关数据和舆情。</w:t>
      </w:r>
    </w:p>
    <w:p w:rsidR="001E402B" w:rsidRPr="00017489" w:rsidRDefault="003322AC" w:rsidP="00175FC0">
      <w:pPr>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第十八</w:t>
      </w:r>
      <w:r w:rsidRPr="00017489">
        <w:rPr>
          <w:rFonts w:ascii="Times New Roman" w:eastAsia="仿宋_GB2312" w:hAnsi="Times New Roman" w:cs="Times New Roman" w:hint="eastAsia"/>
          <w:b/>
          <w:kern w:val="0"/>
          <w:sz w:val="32"/>
          <w:szCs w:val="32"/>
        </w:rPr>
        <w:t>条</w:t>
      </w:r>
      <w:r w:rsidRPr="00017489">
        <w:rPr>
          <w:rFonts w:ascii="Times New Roman" w:eastAsia="仿宋_GB2312" w:hAnsi="Times New Roman" w:cs="Times New Roman"/>
          <w:kern w:val="0"/>
          <w:sz w:val="32"/>
          <w:szCs w:val="32"/>
        </w:rPr>
        <w:t xml:space="preserve"> </w:t>
      </w:r>
      <w:r w:rsidRPr="00017489">
        <w:rPr>
          <w:rFonts w:ascii="Times New Roman" w:eastAsia="仿宋_GB2312" w:hAnsi="Times New Roman" w:cs="Times New Roman" w:hint="eastAsia"/>
          <w:kern w:val="0"/>
          <w:sz w:val="32"/>
          <w:szCs w:val="32"/>
        </w:rPr>
        <w:t>我会</w:t>
      </w:r>
      <w:r w:rsidRPr="00017489">
        <w:rPr>
          <w:rFonts w:ascii="Times New Roman" w:eastAsia="仿宋_GB2312" w:hAnsi="Times New Roman" w:cs="Times New Roman" w:hint="eastAsia"/>
          <w:kern w:val="0"/>
          <w:sz w:val="32"/>
          <w:szCs w:val="32"/>
        </w:rPr>
        <w:t>每</w:t>
      </w:r>
      <w:r w:rsidRPr="00017489">
        <w:rPr>
          <w:rFonts w:ascii="Times New Roman" w:eastAsia="仿宋_GB2312" w:hAnsi="Times New Roman" w:cs="Times New Roman"/>
          <w:kern w:val="0"/>
          <w:sz w:val="32"/>
          <w:szCs w:val="32"/>
        </w:rPr>
        <w:t>3</w:t>
      </w:r>
      <w:r w:rsidRPr="00017489">
        <w:rPr>
          <w:rFonts w:ascii="Times New Roman" w:eastAsia="仿宋_GB2312" w:hAnsi="Times New Roman" w:cs="Times New Roman" w:hint="eastAsia"/>
          <w:kern w:val="0"/>
          <w:sz w:val="32"/>
          <w:szCs w:val="32"/>
        </w:rPr>
        <w:t>年对被授予</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w:t>
      </w:r>
      <w:r w:rsidRPr="00017489">
        <w:rPr>
          <w:rFonts w:ascii="Times New Roman" w:eastAsia="仿宋_GB2312" w:hAnsi="Times New Roman" w:cs="Times New Roman" w:hint="eastAsia"/>
          <w:kern w:val="0"/>
          <w:sz w:val="32"/>
          <w:szCs w:val="32"/>
        </w:rPr>
        <w:t>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称号的单位开展复查。</w:t>
      </w:r>
      <w:r w:rsidRPr="00017489">
        <w:rPr>
          <w:rFonts w:ascii="Times New Roman" w:eastAsia="仿宋_GB2312" w:hAnsi="Times New Roman" w:cs="Times New Roman" w:hint="eastAsia"/>
          <w:kern w:val="0"/>
          <w:sz w:val="32"/>
          <w:szCs w:val="32"/>
        </w:rPr>
        <w:t>未通过复查的单位，</w:t>
      </w:r>
      <w:r w:rsidRPr="00017489">
        <w:rPr>
          <w:rFonts w:ascii="Times New Roman" w:eastAsia="仿宋_GB2312" w:hAnsi="Times New Roman" w:cs="Times New Roman" w:hint="eastAsia"/>
          <w:kern w:val="0"/>
          <w:sz w:val="32"/>
          <w:szCs w:val="32"/>
        </w:rPr>
        <w:t>责令申报单位按照</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标准限期整改并组织对整改情况评审。整改后仍不符合</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标准的单位，我会撤销其</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岭南气候康养胜地</w:t>
      </w:r>
      <w:r w:rsidRPr="00017489">
        <w:rPr>
          <w:rFonts w:ascii="Times New Roman" w:eastAsia="仿宋_GB2312" w:hAnsi="Times New Roman" w:cs="Times New Roman"/>
          <w:kern w:val="0"/>
          <w:sz w:val="32"/>
          <w:szCs w:val="32"/>
        </w:rPr>
        <w:t>”</w:t>
      </w:r>
      <w:r w:rsidRPr="00017489">
        <w:rPr>
          <w:rFonts w:ascii="Times New Roman" w:eastAsia="仿宋_GB2312" w:hAnsi="Times New Roman" w:cs="Times New Roman" w:hint="eastAsia"/>
          <w:kern w:val="0"/>
          <w:sz w:val="32"/>
          <w:szCs w:val="32"/>
        </w:rPr>
        <w:t>称号并向社会公开和</w:t>
      </w:r>
      <w:r w:rsidRPr="00017489">
        <w:rPr>
          <w:rFonts w:ascii="Times New Roman" w:eastAsia="仿宋_GB2312" w:hAnsi="Times New Roman" w:cs="Times New Roman" w:hint="eastAsia"/>
          <w:kern w:val="0"/>
          <w:sz w:val="32"/>
          <w:szCs w:val="32"/>
        </w:rPr>
        <w:t>报广东省气象局备案。</w:t>
      </w:r>
    </w:p>
    <w:p w:rsidR="001E402B" w:rsidRPr="00017489" w:rsidRDefault="003322AC" w:rsidP="00175FC0">
      <w:pPr>
        <w:widowControl/>
        <w:spacing w:line="500" w:lineRule="exact"/>
        <w:ind w:firstLineChars="200" w:firstLine="640"/>
        <w:rPr>
          <w:rFonts w:ascii="Times New Roman" w:eastAsia="仿宋_GB2312" w:hAnsi="Times New Roman" w:cs="Times New Roman"/>
          <w:color w:val="FF0000"/>
          <w:sz w:val="32"/>
          <w:szCs w:val="32"/>
        </w:rPr>
      </w:pPr>
    </w:p>
    <w:p w:rsidR="001E402B" w:rsidRPr="00017489" w:rsidRDefault="003322AC">
      <w:pPr>
        <w:widowControl/>
        <w:spacing w:line="500" w:lineRule="exact"/>
        <w:jc w:val="center"/>
        <w:rPr>
          <w:rFonts w:ascii="Times New Roman" w:eastAsia="黑体" w:hAnsi="Times New Roman" w:cs="Times New Roman"/>
          <w:bCs/>
          <w:kern w:val="0"/>
          <w:sz w:val="32"/>
          <w:szCs w:val="32"/>
        </w:rPr>
      </w:pPr>
      <w:r w:rsidRPr="00017489">
        <w:rPr>
          <w:rFonts w:ascii="Times New Roman" w:eastAsia="黑体" w:hAnsi="Times New Roman" w:cs="Times New Roman" w:hint="eastAsia"/>
          <w:bCs/>
          <w:kern w:val="0"/>
          <w:sz w:val="32"/>
          <w:szCs w:val="32"/>
        </w:rPr>
        <w:t>第六章</w:t>
      </w:r>
      <w:r w:rsidRPr="00017489">
        <w:rPr>
          <w:rFonts w:ascii="Times New Roman" w:eastAsia="黑体" w:hAnsi="Times New Roman" w:cs="Times New Roman"/>
          <w:bCs/>
          <w:kern w:val="0"/>
          <w:sz w:val="32"/>
          <w:szCs w:val="32"/>
        </w:rPr>
        <w:t xml:space="preserve"> </w:t>
      </w:r>
      <w:r w:rsidRPr="00017489">
        <w:rPr>
          <w:rFonts w:ascii="Times New Roman" w:eastAsia="黑体" w:hAnsi="Times New Roman" w:cs="Times New Roman" w:hint="eastAsia"/>
          <w:bCs/>
          <w:kern w:val="0"/>
          <w:sz w:val="32"/>
          <w:szCs w:val="32"/>
        </w:rPr>
        <w:t>附则</w:t>
      </w:r>
      <w:r w:rsidRPr="00017489">
        <w:rPr>
          <w:rFonts w:ascii="Times New Roman" w:eastAsia="黑体" w:hAnsi="Times New Roman" w:cs="Times New Roman"/>
          <w:bCs/>
          <w:kern w:val="0"/>
          <w:sz w:val="32"/>
          <w:szCs w:val="32"/>
        </w:rPr>
        <w:t xml:space="preserve"> </w:t>
      </w:r>
    </w:p>
    <w:p w:rsidR="001E402B" w:rsidRPr="00017489" w:rsidRDefault="003322AC">
      <w:pPr>
        <w:widowControl/>
        <w:spacing w:line="500" w:lineRule="exact"/>
        <w:jc w:val="center"/>
        <w:rPr>
          <w:rFonts w:ascii="Times New Roman" w:eastAsia="黑体" w:hAnsi="Times New Roman" w:cs="Times New Roman"/>
          <w:bCs/>
          <w:kern w:val="0"/>
          <w:sz w:val="32"/>
          <w:szCs w:val="32"/>
        </w:rPr>
      </w:pPr>
    </w:p>
    <w:p w:rsidR="001E402B" w:rsidRPr="00017489" w:rsidRDefault="003322AC" w:rsidP="00175FC0">
      <w:pPr>
        <w:widowControl/>
        <w:spacing w:line="500" w:lineRule="exact"/>
        <w:ind w:firstLineChars="200" w:firstLine="643"/>
        <w:rPr>
          <w:rFonts w:ascii="Times New Roman" w:eastAsia="仿宋_GB2312" w:hAnsi="Times New Roman" w:cs="Times New Roman"/>
          <w:sz w:val="32"/>
          <w:szCs w:val="32"/>
        </w:rPr>
      </w:pPr>
      <w:r w:rsidRPr="00017489">
        <w:rPr>
          <w:rFonts w:ascii="Times New Roman" w:eastAsia="仿宋_GB2312" w:hAnsi="Times New Roman" w:cs="Times New Roman" w:hint="eastAsia"/>
          <w:b/>
          <w:kern w:val="0"/>
          <w:sz w:val="32"/>
          <w:szCs w:val="32"/>
        </w:rPr>
        <w:t>第十九</w:t>
      </w:r>
      <w:r w:rsidRPr="00017489">
        <w:rPr>
          <w:rFonts w:ascii="Times New Roman" w:eastAsia="仿宋_GB2312" w:hAnsi="Times New Roman" w:cs="Times New Roman" w:hint="eastAsia"/>
          <w:b/>
          <w:kern w:val="0"/>
          <w:sz w:val="32"/>
          <w:szCs w:val="32"/>
        </w:rPr>
        <w:t>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kern w:val="0"/>
          <w:sz w:val="32"/>
          <w:szCs w:val="32"/>
        </w:rPr>
        <w:t>本细则由广东省气象学会秘书处负责解释。</w:t>
      </w:r>
    </w:p>
    <w:p w:rsidR="001E402B" w:rsidRPr="00017489" w:rsidRDefault="003322AC" w:rsidP="00175FC0">
      <w:pPr>
        <w:widowControl/>
        <w:spacing w:line="500" w:lineRule="exact"/>
        <w:ind w:firstLineChars="200" w:firstLine="643"/>
        <w:rPr>
          <w:rFonts w:ascii="Times New Roman" w:eastAsia="仿宋_GB2312" w:hAnsi="Times New Roman" w:cs="Times New Roman"/>
          <w:kern w:val="0"/>
          <w:sz w:val="32"/>
          <w:szCs w:val="32"/>
        </w:rPr>
      </w:pPr>
      <w:r w:rsidRPr="00017489">
        <w:rPr>
          <w:rFonts w:ascii="Times New Roman" w:eastAsia="仿宋_GB2312" w:hAnsi="Times New Roman" w:cs="Times New Roman" w:hint="eastAsia"/>
          <w:b/>
          <w:kern w:val="0"/>
          <w:sz w:val="32"/>
          <w:szCs w:val="32"/>
        </w:rPr>
        <w:t>第二十</w:t>
      </w:r>
      <w:r w:rsidRPr="00017489">
        <w:rPr>
          <w:rFonts w:ascii="Times New Roman" w:eastAsia="仿宋_GB2312" w:hAnsi="Times New Roman" w:cs="Times New Roman" w:hint="eastAsia"/>
          <w:b/>
          <w:kern w:val="0"/>
          <w:sz w:val="32"/>
          <w:szCs w:val="32"/>
        </w:rPr>
        <w:t>条</w:t>
      </w:r>
      <w:r w:rsidRPr="00017489">
        <w:rPr>
          <w:rFonts w:ascii="Times New Roman" w:eastAsia="仿宋_GB2312" w:hAnsi="Times New Roman" w:cs="Times New Roman"/>
          <w:b/>
          <w:kern w:val="0"/>
          <w:sz w:val="32"/>
          <w:szCs w:val="32"/>
        </w:rPr>
        <w:t xml:space="preserve"> </w:t>
      </w:r>
      <w:r w:rsidRPr="00017489">
        <w:rPr>
          <w:rFonts w:ascii="Times New Roman" w:eastAsia="仿宋_GB2312" w:hAnsi="Times New Roman" w:cs="Times New Roman" w:hint="eastAsia"/>
          <w:kern w:val="0"/>
          <w:sz w:val="32"/>
          <w:szCs w:val="32"/>
        </w:rPr>
        <w:t>本细则自文件印发之日起施行。</w:t>
      </w:r>
    </w:p>
    <w:p w:rsidR="001E402B" w:rsidRPr="00017489" w:rsidRDefault="003322AC">
      <w:pPr>
        <w:widowControl/>
        <w:jc w:val="left"/>
        <w:rPr>
          <w:rFonts w:ascii="Times New Roman" w:eastAsia="仿宋_GB2312" w:hAnsi="Times New Roman" w:cs="Times New Roman"/>
          <w:kern w:val="0"/>
          <w:sz w:val="32"/>
          <w:szCs w:val="32"/>
        </w:rPr>
      </w:pPr>
      <w:r w:rsidRPr="00017489">
        <w:rPr>
          <w:rFonts w:ascii="Times New Roman" w:eastAsia="仿宋_GB2312" w:hAnsi="Times New Roman" w:cs="Times New Roman"/>
          <w:kern w:val="0"/>
          <w:sz w:val="32"/>
          <w:szCs w:val="32"/>
        </w:rPr>
        <w:br w:type="page"/>
      </w:r>
    </w:p>
    <w:p w:rsidR="007C5E78" w:rsidRPr="000311B6" w:rsidRDefault="003322AC" w:rsidP="007C5E78">
      <w:pPr>
        <w:spacing w:line="360" w:lineRule="auto"/>
        <w:rPr>
          <w:rFonts w:ascii="黑体" w:eastAsia="黑体" w:hAnsi="黑体" w:cs="Times New Roman"/>
          <w:color w:val="000000" w:themeColor="text1"/>
          <w:kern w:val="0"/>
          <w:sz w:val="43"/>
          <w:szCs w:val="43"/>
        </w:rPr>
      </w:pPr>
      <w:r w:rsidRPr="000311B6">
        <w:rPr>
          <w:rFonts w:ascii="黑体" w:eastAsia="黑体" w:hAnsi="黑体" w:cs="Times New Roman" w:hint="eastAsia"/>
          <w:color w:val="000000" w:themeColor="text1"/>
          <w:kern w:val="0"/>
          <w:sz w:val="32"/>
          <w:szCs w:val="32"/>
        </w:rPr>
        <w:lastRenderedPageBreak/>
        <w:t>附件</w:t>
      </w:r>
      <w:r w:rsidRPr="000311B6">
        <w:rPr>
          <w:rFonts w:ascii="黑体" w:eastAsia="黑体" w:hAnsi="黑体" w:cs="Times New Roman"/>
          <w:color w:val="000000" w:themeColor="text1"/>
          <w:kern w:val="0"/>
          <w:sz w:val="32"/>
          <w:szCs w:val="32"/>
        </w:rPr>
        <w:t>1</w:t>
      </w:r>
    </w:p>
    <w:p w:rsidR="007C5E78" w:rsidRPr="00617F54" w:rsidRDefault="003322AC" w:rsidP="007C5E78">
      <w:pPr>
        <w:widowControl/>
        <w:spacing w:line="520" w:lineRule="exact"/>
        <w:jc w:val="center"/>
        <w:rPr>
          <w:rFonts w:ascii="Times New Roman" w:eastAsia="方正小标宋简体" w:hAnsi="Times New Roman" w:cs="Times New Roman"/>
          <w:bCs/>
          <w:color w:val="000000"/>
          <w:kern w:val="0"/>
          <w:sz w:val="44"/>
          <w:szCs w:val="44"/>
        </w:rPr>
      </w:pPr>
      <w:r w:rsidRPr="00617F54">
        <w:rPr>
          <w:rFonts w:ascii="Times New Roman" w:eastAsia="方正小标宋简体" w:hAnsi="Times New Roman" w:cs="Times New Roman" w:hint="eastAsia"/>
          <w:bCs/>
          <w:color w:val="000000"/>
          <w:kern w:val="0"/>
          <w:sz w:val="44"/>
          <w:szCs w:val="44"/>
        </w:rPr>
        <w:t>“岭南气候康养胜地”评价技术指南</w:t>
      </w:r>
    </w:p>
    <w:p w:rsidR="007C5E78" w:rsidRPr="00617F54" w:rsidRDefault="003322AC" w:rsidP="007C5E78">
      <w:pPr>
        <w:widowControl/>
        <w:spacing w:line="520" w:lineRule="exact"/>
        <w:jc w:val="center"/>
        <w:rPr>
          <w:rFonts w:ascii="Times New Roman" w:eastAsia="仿宋_GB2312" w:hAnsi="Times New Roman" w:cs="Times New Roman"/>
          <w:b/>
          <w:bCs/>
          <w:color w:val="000000"/>
          <w:kern w:val="0"/>
          <w:sz w:val="32"/>
          <w:szCs w:val="32"/>
        </w:rPr>
      </w:pPr>
      <w:r w:rsidRPr="00617F54">
        <w:rPr>
          <w:rFonts w:ascii="Times New Roman" w:eastAsia="仿宋_GB2312" w:hAnsi="Times New Roman" w:cs="Times New Roman" w:hint="eastAsia"/>
          <w:b/>
          <w:bCs/>
          <w:color w:val="000000"/>
          <w:kern w:val="0"/>
          <w:sz w:val="32"/>
          <w:szCs w:val="32"/>
        </w:rPr>
        <w:t>（试行）</w:t>
      </w:r>
    </w:p>
    <w:p w:rsidR="007C5E78" w:rsidRPr="00017489" w:rsidRDefault="003322AC" w:rsidP="007C5E78">
      <w:pPr>
        <w:widowControl/>
        <w:spacing w:line="520" w:lineRule="exact"/>
        <w:jc w:val="center"/>
        <w:rPr>
          <w:rFonts w:ascii="Times New Roman" w:eastAsia="方正大标宋简体" w:hAnsi="Times New Roman" w:cs="Times New Roman"/>
          <w:bCs/>
          <w:color w:val="000000"/>
          <w:kern w:val="0"/>
          <w:sz w:val="44"/>
          <w:szCs w:val="44"/>
        </w:rPr>
      </w:pPr>
    </w:p>
    <w:p w:rsidR="007C5E78" w:rsidRPr="00017489" w:rsidRDefault="003322AC" w:rsidP="00175FC0">
      <w:pPr>
        <w:widowControl/>
        <w:spacing w:line="440" w:lineRule="exact"/>
        <w:ind w:firstLineChars="200" w:firstLine="560"/>
        <w:rPr>
          <w:rFonts w:ascii="Times New Roman" w:hAnsi="Times New Roman" w:cs="Times New Roman"/>
          <w:color w:val="000000"/>
          <w:kern w:val="0"/>
          <w:sz w:val="28"/>
          <w:szCs w:val="28"/>
        </w:rPr>
      </w:pPr>
      <w:r w:rsidRPr="00743384">
        <w:rPr>
          <w:rFonts w:ascii="Times New Roman" w:hAnsi="Times New Roman" w:cs="Times New Roman"/>
          <w:color w:val="000000"/>
          <w:kern w:val="0"/>
          <w:sz w:val="28"/>
          <w:szCs w:val="28"/>
        </w:rPr>
        <w:t>本指南参照中国气象服务协会发布的《气候康养地评价》团体标准（</w:t>
      </w:r>
      <w:r w:rsidRPr="00743384">
        <w:rPr>
          <w:rFonts w:ascii="Times New Roman" w:hAnsi="Times New Roman" w:cs="Times New Roman"/>
          <w:color w:val="000000"/>
          <w:kern w:val="0"/>
          <w:sz w:val="28"/>
          <w:szCs w:val="28"/>
        </w:rPr>
        <w:t>T/CMSA 0019-2020</w:t>
      </w:r>
      <w:r w:rsidRPr="00743384">
        <w:rPr>
          <w:rFonts w:ascii="Times New Roman" w:hAnsi="Times New Roman" w:cs="Times New Roman"/>
          <w:color w:val="000000"/>
          <w:kern w:val="0"/>
          <w:sz w:val="28"/>
          <w:szCs w:val="28"/>
        </w:rPr>
        <w:t>）规定了</w:t>
      </w:r>
      <w:r w:rsidRPr="00017489">
        <w:rPr>
          <w:rFonts w:ascii="Times New Roman" w:hAnsi="Times New Roman" w:cs="Times New Roman"/>
          <w:kern w:val="0"/>
          <w:sz w:val="28"/>
          <w:szCs w:val="28"/>
        </w:rPr>
        <w:t>“</w:t>
      </w:r>
      <w:r w:rsidRPr="00017489">
        <w:rPr>
          <w:rFonts w:ascii="Times New Roman" w:hAnsi="Times New Roman" w:cs="Times New Roman" w:hint="eastAsia"/>
          <w:kern w:val="0"/>
          <w:sz w:val="28"/>
          <w:szCs w:val="28"/>
        </w:rPr>
        <w:t>岭南气候康养胜地</w:t>
      </w:r>
      <w:r w:rsidRPr="00017489">
        <w:rPr>
          <w:rFonts w:ascii="Times New Roman" w:hAnsi="Times New Roman" w:cs="Times New Roman"/>
          <w:kern w:val="0"/>
          <w:sz w:val="28"/>
          <w:szCs w:val="28"/>
        </w:rPr>
        <w:t>”</w:t>
      </w:r>
      <w:r w:rsidRPr="00017489">
        <w:rPr>
          <w:rFonts w:ascii="Times New Roman" w:hAnsi="Times New Roman" w:cs="Times New Roman" w:hint="eastAsia"/>
          <w:kern w:val="0"/>
          <w:sz w:val="28"/>
          <w:szCs w:val="28"/>
        </w:rPr>
        <w:t>的</w:t>
      </w:r>
      <w:r w:rsidRPr="00017489">
        <w:rPr>
          <w:rFonts w:ascii="Times New Roman" w:hAnsi="Times New Roman" w:cs="Times New Roman" w:hint="eastAsia"/>
          <w:color w:val="000000"/>
          <w:kern w:val="0"/>
          <w:sz w:val="28"/>
          <w:szCs w:val="28"/>
        </w:rPr>
        <w:t>评价指标和评价方法。</w:t>
      </w:r>
    </w:p>
    <w:p w:rsidR="007C5E78" w:rsidRPr="00017489" w:rsidRDefault="003322AC" w:rsidP="00175FC0">
      <w:pPr>
        <w:widowControl/>
        <w:spacing w:line="440" w:lineRule="exact"/>
        <w:ind w:firstLineChars="200" w:firstLine="602"/>
        <w:rPr>
          <w:rFonts w:ascii="Times New Roman" w:hAnsi="Times New Roman" w:cs="Times New Roman"/>
          <w:b/>
          <w:sz w:val="30"/>
          <w:szCs w:val="30"/>
        </w:rPr>
      </w:pPr>
      <w:r w:rsidRPr="00017489">
        <w:rPr>
          <w:rFonts w:ascii="Times New Roman" w:hAnsi="Times New Roman" w:cs="Times New Roman" w:hint="eastAsia"/>
          <w:b/>
          <w:sz w:val="30"/>
          <w:szCs w:val="30"/>
        </w:rPr>
        <w:t>一、气候康养胜地评价指标</w:t>
      </w:r>
      <w:r w:rsidRPr="00017489">
        <w:rPr>
          <w:rFonts w:ascii="Times New Roman" w:hAnsi="Times New Roman" w:cs="Times New Roman"/>
          <w:b/>
          <w:sz w:val="30"/>
          <w:szCs w:val="30"/>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评价指标由气候属性指标和环境属性指标两类构成。其中，气候属性指标包括气候舒适度指标、降水指标、气温指标；环境属性指标包括空气质量指标、水质指标、氧平衡指标、大气相对含氧量指标。</w:t>
      </w:r>
    </w:p>
    <w:p w:rsidR="007C5E78" w:rsidRPr="00017489" w:rsidRDefault="003322AC" w:rsidP="00175FC0">
      <w:pPr>
        <w:pStyle w:val="Default"/>
        <w:spacing w:line="440" w:lineRule="exact"/>
        <w:ind w:firstLineChars="200" w:firstLine="562"/>
        <w:rPr>
          <w:rFonts w:ascii="Times New Roman" w:eastAsiaTheme="minorEastAsia" w:hAnsi="Times New Roman" w:cs="Times New Roman"/>
          <w:b/>
          <w:sz w:val="28"/>
          <w:szCs w:val="28"/>
        </w:rPr>
      </w:pPr>
      <w:r w:rsidRPr="00017489">
        <w:rPr>
          <w:rFonts w:ascii="Times New Roman" w:eastAsiaTheme="minorEastAsia" w:hAnsi="Times New Roman" w:cs="Times New Roman"/>
          <w:b/>
          <w:sz w:val="28"/>
          <w:szCs w:val="28"/>
        </w:rPr>
        <w:t>1</w:t>
      </w:r>
      <w:r w:rsidRPr="00017489">
        <w:rPr>
          <w:rFonts w:ascii="Times New Roman" w:eastAsiaTheme="minorEastAsia" w:hAnsi="Times New Roman" w:cs="Times New Roman" w:hint="eastAsia"/>
          <w:b/>
          <w:sz w:val="28"/>
          <w:szCs w:val="28"/>
        </w:rPr>
        <w:t>、气候属性指标</w:t>
      </w:r>
      <w:r w:rsidRPr="00017489">
        <w:rPr>
          <w:rFonts w:ascii="Times New Roman" w:eastAsiaTheme="minorEastAsia" w:hAnsi="Times New Roman" w:cs="Times New Roman"/>
          <w:b/>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b/>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）气候舒适指标</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将区域内常年气候舒适度较舒适等级以上的年累计天数（</w:t>
      </w:r>
      <w:r w:rsidRPr="00017489">
        <w:rPr>
          <w:rFonts w:ascii="Times New Roman" w:eastAsiaTheme="minorEastAsia" w:hAnsi="Times New Roman" w:cs="Times New Roman"/>
          <w:i/>
          <w:sz w:val="28"/>
          <w:szCs w:val="28"/>
        </w:rPr>
        <w:t>CC</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8"/>
          <w:szCs w:val="28"/>
        </w:rPr>
        <w:t>）作为气候舒适指标。气候舒适度指标计算方法及评价规则如下：</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仿宋" w:hAnsi="Times New Roman" w:cs="Times New Roman"/>
          <w:sz w:val="28"/>
          <w:szCs w:val="28"/>
        </w:rPr>
        <w:t>a.</w:t>
      </w:r>
      <w:r w:rsidRPr="00017489">
        <w:rPr>
          <w:rFonts w:ascii="Times New Roman" w:eastAsiaTheme="minorEastAsia" w:hAnsi="Times New Roman" w:cs="Times New Roman" w:hint="eastAsia"/>
          <w:sz w:val="28"/>
          <w:szCs w:val="28"/>
        </w:rPr>
        <w:t>适用条件</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仿宋" w:hAnsi="Times New Roman" w:cs="Times New Roman"/>
          <w:sz w:val="28"/>
          <w:szCs w:val="28"/>
        </w:rPr>
      </w:pPr>
      <w:r w:rsidRPr="00017489">
        <w:rPr>
          <w:rFonts w:ascii="Times New Roman" w:eastAsiaTheme="minorEastAsia" w:hAnsi="Times New Roman" w:cs="Times New Roman" w:hint="eastAsia"/>
          <w:sz w:val="28"/>
          <w:szCs w:val="28"/>
        </w:rPr>
        <w:t>当日平均气温≤</w:t>
      </w:r>
      <w:r w:rsidRPr="00017489">
        <w:rPr>
          <w:rFonts w:ascii="Times New Roman" w:eastAsiaTheme="minorEastAsia" w:hAnsi="Times New Roman" w:cs="Times New Roman" w:hint="eastAsia"/>
          <w:sz w:val="28"/>
          <w:szCs w:val="28"/>
        </w:rPr>
        <w:t>16</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w:t>
      </w:r>
      <w:r w:rsidRPr="00017489">
        <w:rPr>
          <w:rFonts w:ascii="Times New Roman" w:eastAsiaTheme="minorEastAsia" w:hAnsi="Times New Roman" w:cs="Times New Roman" w:hint="eastAsia"/>
          <w:sz w:val="28"/>
          <w:szCs w:val="28"/>
        </w:rPr>
        <w:t>10</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时，用风效指数</w:t>
      </w:r>
      <w:r w:rsidRPr="00017489">
        <w:rPr>
          <w:rFonts w:ascii="Times New Roman" w:eastAsiaTheme="minorEastAsia" w:hAnsi="Times New Roman" w:cs="Times New Roman"/>
          <w:sz w:val="28"/>
          <w:szCs w:val="28"/>
        </w:rPr>
        <w:t xml:space="preserve"> K </w:t>
      </w:r>
      <w:r w:rsidRPr="00017489">
        <w:rPr>
          <w:rFonts w:ascii="Times New Roman" w:eastAsiaTheme="minorEastAsia" w:hAnsi="Times New Roman" w:cs="Times New Roman" w:hint="eastAsia"/>
          <w:sz w:val="28"/>
          <w:szCs w:val="28"/>
        </w:rPr>
        <w:t>来评价气候舒适度；当日平均气温＞</w:t>
      </w:r>
      <w:r w:rsidRPr="00017489">
        <w:rPr>
          <w:rFonts w:ascii="Times New Roman" w:eastAsiaTheme="minorEastAsia" w:hAnsi="Times New Roman" w:cs="Times New Roman"/>
          <w:sz w:val="28"/>
          <w:szCs w:val="28"/>
        </w:rPr>
        <w:t>16</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时，使用温湿指数</w:t>
      </w:r>
      <w:r w:rsidRPr="00017489">
        <w:rPr>
          <w:rFonts w:ascii="Times New Roman" w:eastAsiaTheme="minorEastAsia" w:hAnsi="Times New Roman" w:cs="Times New Roman"/>
          <w:sz w:val="28"/>
          <w:szCs w:val="28"/>
        </w:rPr>
        <w:t xml:space="preserve"> I </w:t>
      </w:r>
      <w:r w:rsidRPr="00017489">
        <w:rPr>
          <w:rFonts w:ascii="Times New Roman" w:eastAsiaTheme="minorEastAsia" w:hAnsi="Times New Roman" w:cs="Times New Roman" w:hint="eastAsia"/>
          <w:sz w:val="28"/>
          <w:szCs w:val="28"/>
        </w:rPr>
        <w:t>来评价气候舒适度；同时，当气温＜</w:t>
      </w:r>
      <w:r w:rsidRPr="00017489">
        <w:rPr>
          <w:rFonts w:ascii="Times New Roman" w:eastAsiaTheme="minorEastAsia" w:hAnsi="Times New Roman" w:cs="Times New Roman"/>
          <w:sz w:val="28"/>
          <w:szCs w:val="28"/>
        </w:rPr>
        <w:t>10</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且日平均湿度≥</w:t>
      </w:r>
      <w:r w:rsidRPr="00017489">
        <w:rPr>
          <w:rFonts w:ascii="Times New Roman" w:eastAsiaTheme="minorEastAsia" w:hAnsi="Times New Roman" w:cs="Times New Roman" w:hint="eastAsia"/>
          <w:sz w:val="28"/>
          <w:szCs w:val="28"/>
        </w:rPr>
        <w:t>85%</w:t>
      </w:r>
      <w:r w:rsidRPr="00017489">
        <w:rPr>
          <w:rFonts w:ascii="Times New Roman" w:eastAsiaTheme="minorEastAsia" w:hAnsi="Times New Roman" w:cs="Times New Roman" w:hint="eastAsia"/>
          <w:sz w:val="28"/>
          <w:szCs w:val="28"/>
        </w:rPr>
        <w:t>时，使用温湿指数</w:t>
      </w:r>
      <w:r w:rsidRPr="00017489">
        <w:rPr>
          <w:rFonts w:ascii="Times New Roman" w:eastAsiaTheme="minorEastAsia" w:hAnsi="Times New Roman" w:cs="Times New Roman"/>
          <w:sz w:val="28"/>
          <w:szCs w:val="28"/>
        </w:rPr>
        <w:t xml:space="preserve"> I </w:t>
      </w:r>
      <w:r w:rsidRPr="00017489">
        <w:rPr>
          <w:rFonts w:ascii="Times New Roman" w:eastAsiaTheme="minorEastAsia" w:hAnsi="Times New Roman" w:cs="Times New Roman" w:hint="eastAsia"/>
          <w:sz w:val="28"/>
          <w:szCs w:val="28"/>
        </w:rPr>
        <w:t>来评价气候舒适度；若日平均气温＜</w:t>
      </w:r>
      <w:r w:rsidRPr="00017489">
        <w:rPr>
          <w:rFonts w:ascii="Times New Roman" w:eastAsiaTheme="minorEastAsia" w:hAnsi="Times New Roman" w:cs="Times New Roman"/>
          <w:sz w:val="28"/>
          <w:szCs w:val="28"/>
        </w:rPr>
        <w:t>10</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且日平均湿度＜</w:t>
      </w:r>
      <w:r w:rsidRPr="00017489">
        <w:rPr>
          <w:rFonts w:ascii="Times New Roman" w:eastAsiaTheme="minorEastAsia" w:hAnsi="Times New Roman" w:cs="Times New Roman"/>
          <w:sz w:val="28"/>
          <w:szCs w:val="28"/>
        </w:rPr>
        <w:t>85%</w:t>
      </w:r>
      <w:r w:rsidRPr="00017489">
        <w:rPr>
          <w:rFonts w:ascii="Times New Roman" w:eastAsiaTheme="minorEastAsia" w:hAnsi="Times New Roman" w:cs="Times New Roman" w:hint="eastAsia"/>
          <w:sz w:val="28"/>
          <w:szCs w:val="28"/>
        </w:rPr>
        <w:t>时，用风效指数</w:t>
      </w:r>
      <w:r w:rsidRPr="00017489">
        <w:rPr>
          <w:rFonts w:ascii="Times New Roman" w:eastAsiaTheme="minorEastAsia" w:hAnsi="Times New Roman" w:cs="Times New Roman"/>
          <w:sz w:val="28"/>
          <w:szCs w:val="28"/>
        </w:rPr>
        <w:t xml:space="preserve"> K </w:t>
      </w:r>
      <w:r w:rsidRPr="00017489">
        <w:rPr>
          <w:rFonts w:ascii="Times New Roman" w:eastAsiaTheme="minorEastAsia" w:hAnsi="Times New Roman" w:cs="Times New Roman" w:hint="eastAsia"/>
          <w:sz w:val="28"/>
          <w:szCs w:val="28"/>
        </w:rPr>
        <w:t>来评价气候舒适度。</w:t>
      </w:r>
      <w:r w:rsidRPr="00017489">
        <w:rPr>
          <w:rFonts w:ascii="Times New Roman" w:eastAsia="仿宋"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b.</w:t>
      </w:r>
      <w:r w:rsidRPr="00017489">
        <w:rPr>
          <w:rFonts w:ascii="Times New Roman" w:eastAsiaTheme="minorEastAsia" w:hAnsi="Times New Roman" w:cs="Times New Roman" w:hint="eastAsia"/>
          <w:sz w:val="28"/>
          <w:szCs w:val="28"/>
        </w:rPr>
        <w:t>风效指数计算方法</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风效指数</w:t>
      </w:r>
      <w:r w:rsidRPr="00017489">
        <w:rPr>
          <w:rFonts w:ascii="Times New Roman" w:eastAsiaTheme="minorEastAsia" w:hAnsi="Times New Roman" w:cs="Times New Roman"/>
          <w:sz w:val="28"/>
          <w:szCs w:val="28"/>
        </w:rPr>
        <w:t xml:space="preserve"> K </w:t>
      </w:r>
      <w:r w:rsidRPr="00017489">
        <w:rPr>
          <w:rFonts w:ascii="Times New Roman" w:eastAsiaTheme="minorEastAsia" w:hAnsi="Times New Roman" w:cs="Times New Roman" w:hint="eastAsia"/>
          <w:sz w:val="28"/>
          <w:szCs w:val="28"/>
        </w:rPr>
        <w:t>计算公式见式（</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m:oMath>
        <m:r>
          <w:rPr>
            <w:rFonts w:ascii="Cambria Math" w:eastAsiaTheme="minorEastAsia" w:hAnsi="Cambria Math" w:cs="Times New Roman"/>
            <w:sz w:val="28"/>
            <w:szCs w:val="28"/>
          </w:rPr>
          <m:t>K</m:t>
        </m:r>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10</m:t>
            </m:r>
            <m:rad>
              <m:radPr>
                <m:degHide m:val="on"/>
                <m:ctrlPr>
                  <w:rPr>
                    <w:rFonts w:ascii="Cambria Math" w:eastAsiaTheme="minorEastAsia" w:hAnsi="Cambria Math" w:cs="Times New Roman"/>
                    <w:sz w:val="28"/>
                    <w:szCs w:val="28"/>
                  </w:rPr>
                </m:ctrlPr>
              </m:radPr>
              <m:deg/>
              <m:e>
                <m:r>
                  <w:rPr>
                    <w:rFonts w:ascii="Cambria Math" w:eastAsiaTheme="minorEastAsia" w:hAnsi="Cambria Math" w:cs="Times New Roman"/>
                    <w:sz w:val="28"/>
                    <w:szCs w:val="28"/>
                  </w:rPr>
                  <m:t>V</m:t>
                </m:r>
              </m:e>
            </m:rad>
            <m:r>
              <m:rPr>
                <m:sty m:val="p"/>
              </m:rPr>
              <w:rPr>
                <w:rFonts w:ascii="Cambria Math" w:eastAsiaTheme="minorEastAsia" w:hAnsi="Cambria Math" w:cs="Times New Roman"/>
                <w:sz w:val="28"/>
                <w:szCs w:val="28"/>
              </w:rPr>
              <m:t>+10.45-</m:t>
            </m:r>
            <m:r>
              <w:rPr>
                <w:rFonts w:ascii="Cambria Math" w:eastAsiaTheme="minorEastAsia" w:hAnsi="Cambria Math" w:cs="Times New Roman"/>
                <w:sz w:val="28"/>
                <w:szCs w:val="28"/>
              </w:rPr>
              <m:t>V</m:t>
            </m:r>
          </m:e>
        </m:d>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33-</m:t>
            </m:r>
            <m:r>
              <w:rPr>
                <w:rFonts w:ascii="Cambria Math" w:eastAsiaTheme="minorEastAsia" w:hAnsi="Cambria Math" w:cs="Times New Roman"/>
                <w:sz w:val="28"/>
                <w:szCs w:val="28"/>
              </w:rPr>
              <m:t>T</m:t>
            </m:r>
          </m:e>
        </m:d>
        <m:r>
          <m:rPr>
            <m:sty m:val="p"/>
          </m:rPr>
          <w:rPr>
            <w:rFonts w:ascii="Cambria Math" w:eastAsiaTheme="minorEastAsia" w:hAnsi="Cambria Math" w:cs="Times New Roman"/>
            <w:sz w:val="28"/>
            <w:szCs w:val="28"/>
          </w:rPr>
          <m:t>+8.55</m:t>
        </m:r>
        <m:r>
          <w:rPr>
            <w:rFonts w:ascii="Cambria Math" w:eastAsiaTheme="minorEastAsia" w:hAnsi="Cambria Math" w:cs="Times New Roman"/>
            <w:sz w:val="28"/>
            <w:szCs w:val="28"/>
          </w:rPr>
          <m:t>S</m:t>
        </m:r>
      </m:oMath>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K ——</w:t>
      </w:r>
      <w:r w:rsidRPr="00017489">
        <w:rPr>
          <w:rFonts w:ascii="Times New Roman" w:eastAsiaTheme="minorEastAsia" w:hAnsi="Times New Roman" w:cs="Times New Roman" w:hint="eastAsia"/>
          <w:sz w:val="28"/>
          <w:szCs w:val="28"/>
        </w:rPr>
        <w:t>风效指数，取整数；</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T ——</w:t>
      </w:r>
      <w:r w:rsidRPr="00017489">
        <w:rPr>
          <w:rFonts w:ascii="Times New Roman" w:eastAsiaTheme="minorEastAsia" w:hAnsi="Times New Roman" w:cs="Times New Roman" w:hint="eastAsia"/>
          <w:sz w:val="28"/>
          <w:szCs w:val="28"/>
        </w:rPr>
        <w:t>某一评价时段内的平均气温，单位为摄氏度（</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V ——</w:t>
      </w:r>
      <w:r w:rsidRPr="00017489">
        <w:rPr>
          <w:rFonts w:ascii="Times New Roman" w:eastAsiaTheme="minorEastAsia" w:hAnsi="Times New Roman" w:cs="Times New Roman" w:hint="eastAsia"/>
          <w:sz w:val="28"/>
          <w:szCs w:val="28"/>
        </w:rPr>
        <w:t>某一评价时段的平均风速，单位为米每秒（</w:t>
      </w:r>
      <w:r w:rsidRPr="00017489">
        <w:rPr>
          <w:rFonts w:ascii="Times New Roman" w:eastAsiaTheme="minorEastAsia" w:hAnsi="Times New Roman" w:cs="Times New Roman"/>
          <w:sz w:val="28"/>
          <w:szCs w:val="28"/>
        </w:rPr>
        <w:t>m/s</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S ——</w:t>
      </w:r>
      <w:r w:rsidRPr="00017489">
        <w:rPr>
          <w:rFonts w:ascii="Times New Roman" w:eastAsiaTheme="minorEastAsia" w:hAnsi="Times New Roman" w:cs="Times New Roman" w:hint="eastAsia"/>
          <w:sz w:val="28"/>
          <w:szCs w:val="28"/>
        </w:rPr>
        <w:t>某一评价时段内的平均日照时数，单位为时每天（</w:t>
      </w:r>
      <w:r w:rsidRPr="00017489">
        <w:rPr>
          <w:rFonts w:ascii="Times New Roman" w:eastAsiaTheme="minorEastAsia" w:hAnsi="Times New Roman" w:cs="Times New Roman"/>
          <w:sz w:val="28"/>
          <w:szCs w:val="28"/>
        </w:rPr>
        <w:t>h/d</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c.</w:t>
      </w:r>
      <w:r w:rsidRPr="00017489">
        <w:rPr>
          <w:rFonts w:ascii="Times New Roman" w:eastAsiaTheme="minorEastAsia" w:hAnsi="Times New Roman" w:cs="Times New Roman" w:hint="eastAsia"/>
          <w:sz w:val="28"/>
          <w:szCs w:val="28"/>
        </w:rPr>
        <w:t>温湿指数计算方法</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lastRenderedPageBreak/>
        <w:t>温湿指数</w:t>
      </w:r>
      <w:r w:rsidRPr="00017489">
        <w:rPr>
          <w:rFonts w:ascii="Times New Roman" w:eastAsiaTheme="minorEastAsia" w:hAnsi="Times New Roman" w:cs="Times New Roman"/>
          <w:sz w:val="28"/>
          <w:szCs w:val="28"/>
        </w:rPr>
        <w:t xml:space="preserve"> I </w:t>
      </w:r>
      <w:r w:rsidRPr="00017489">
        <w:rPr>
          <w:rFonts w:ascii="Times New Roman" w:eastAsiaTheme="minorEastAsia" w:hAnsi="Times New Roman" w:cs="Times New Roman" w:hint="eastAsia"/>
          <w:sz w:val="28"/>
          <w:szCs w:val="28"/>
        </w:rPr>
        <w:t>计算公式见式（</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rPr>
          <m:t>I</m:t>
        </m:r>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1.8</m:t>
            </m:r>
            <m: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rPr>
              <m:t>+32</m:t>
            </m:r>
          </m:e>
        </m:d>
        <m:r>
          <m:rPr>
            <m:sty m:val="p"/>
          </m:rP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0.55</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m:t>
            </m:r>
            <m:sSub>
              <m:sSubPr>
                <m:ctrlPr>
                  <w:rPr>
                    <w:rFonts w:ascii="Cambria Math" w:eastAsiaTheme="minorEastAsia" w:hAnsi="Cambria Math" w:cs="Times New Roman"/>
                    <w:sz w:val="28"/>
                    <w:szCs w:val="28"/>
                  </w:rPr>
                </m:ctrlPr>
              </m:sSubPr>
              <m:e>
                <m:r>
                  <w:rPr>
                    <w:rFonts w:ascii="Cambria Math" w:eastAsiaTheme="minorEastAsia" w:hAnsi="Cambria Math" w:cs="Times New Roman"/>
                    <w:sz w:val="28"/>
                    <w:szCs w:val="28"/>
                  </w:rPr>
                  <m:t>R</m:t>
                </m:r>
              </m:e>
              <m:sub>
                <m:r>
                  <w:rPr>
                    <w:rFonts w:ascii="Cambria Math" w:eastAsiaTheme="minorEastAsia" w:hAnsi="Cambria Math" w:cs="Times New Roman"/>
                    <w:sz w:val="28"/>
                    <w:szCs w:val="28"/>
                  </w:rPr>
                  <m:t>H</m:t>
                </m:r>
              </m:sub>
            </m:sSub>
          </m:e>
        </m:d>
        <m:r>
          <m:rPr>
            <m:sty m:val="p"/>
          </m:rPr>
          <w:rPr>
            <w:rFonts w:ascii="Cambria Math" w:eastAsiaTheme="minorEastAsia" w:hAnsi="Cambria Math" w:cs="Times New Roman"/>
            <w:sz w:val="28"/>
            <w:szCs w:val="28"/>
          </w:rPr>
          <m:t>×</m:t>
        </m:r>
        <m:d>
          <m:dPr>
            <m:ctrlPr>
              <w:rPr>
                <w:rFonts w:ascii="Cambria Math" w:eastAsiaTheme="minorEastAsia" w:hAnsi="Cambria Math" w:cs="Times New Roman"/>
                <w:sz w:val="28"/>
                <w:szCs w:val="28"/>
              </w:rPr>
            </m:ctrlPr>
          </m:dPr>
          <m:e>
            <m:r>
              <m:rPr>
                <m:sty m:val="p"/>
              </m:rPr>
              <w:rPr>
                <w:rFonts w:ascii="Cambria Math" w:eastAsiaTheme="minorEastAsia" w:hAnsi="Cambria Math" w:cs="Times New Roman"/>
                <w:sz w:val="28"/>
                <w:szCs w:val="28"/>
              </w:rPr>
              <m:t>1.8</m:t>
            </m:r>
            <m: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rPr>
              <m:t>-26</m:t>
            </m:r>
          </m:e>
        </m:d>
      </m:oMath>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I ——</w:t>
      </w:r>
      <w:r w:rsidRPr="00017489">
        <w:rPr>
          <w:rFonts w:ascii="Times New Roman" w:eastAsiaTheme="minorEastAsia" w:hAnsi="Times New Roman" w:cs="Times New Roman" w:hint="eastAsia"/>
          <w:sz w:val="28"/>
          <w:szCs w:val="28"/>
        </w:rPr>
        <w:t>温湿指数。保留</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位小数；</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T ——</w:t>
      </w:r>
      <w:r w:rsidRPr="00017489">
        <w:rPr>
          <w:rFonts w:ascii="Times New Roman" w:eastAsiaTheme="minorEastAsia" w:hAnsi="Times New Roman" w:cs="Times New Roman" w:hint="eastAsia"/>
          <w:sz w:val="28"/>
          <w:szCs w:val="28"/>
        </w:rPr>
        <w:t>某一评价时段内的平均气温，单位为摄氏度（</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RH ——</w:t>
      </w:r>
      <w:r w:rsidRPr="00017489">
        <w:rPr>
          <w:rFonts w:ascii="Times New Roman" w:eastAsiaTheme="minorEastAsia" w:hAnsi="Times New Roman" w:cs="Times New Roman" w:hint="eastAsia"/>
          <w:sz w:val="28"/>
          <w:szCs w:val="28"/>
        </w:rPr>
        <w:t>某一评价时段内平均空气相对湿度，单位用百分率（</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）表示。</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d.</w:t>
      </w:r>
      <w:r w:rsidRPr="00017489">
        <w:rPr>
          <w:rFonts w:ascii="Times New Roman" w:eastAsiaTheme="minorEastAsia" w:hAnsi="Times New Roman" w:cs="Times New Roman" w:hint="eastAsia"/>
          <w:sz w:val="28"/>
          <w:szCs w:val="28"/>
        </w:rPr>
        <w:t>气候舒适度评价规则</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评价规则见表</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422"/>
        <w:jc w:val="center"/>
        <w:rPr>
          <w:rFonts w:ascii="Times New Roman" w:eastAsiaTheme="minorEastAsia" w:hAnsi="Times New Roman" w:cs="Times New Roman"/>
          <w:b/>
          <w:color w:val="auto"/>
          <w:sz w:val="21"/>
          <w:szCs w:val="21"/>
        </w:rPr>
      </w:pPr>
      <w:r w:rsidRPr="00017489">
        <w:rPr>
          <w:rFonts w:ascii="Times New Roman" w:eastAsiaTheme="minorEastAsia" w:hAnsi="Times New Roman" w:cs="Times New Roman" w:hint="eastAsia"/>
          <w:b/>
          <w:color w:val="auto"/>
          <w:sz w:val="21"/>
          <w:szCs w:val="21"/>
        </w:rPr>
        <w:t>表</w:t>
      </w:r>
      <w:r w:rsidRPr="00017489">
        <w:rPr>
          <w:rFonts w:ascii="Times New Roman" w:eastAsiaTheme="minorEastAsia" w:hAnsi="Times New Roman" w:cs="Times New Roman"/>
          <w:b/>
          <w:color w:val="auto"/>
          <w:sz w:val="21"/>
          <w:szCs w:val="21"/>
        </w:rPr>
        <w:t xml:space="preserve">1 </w:t>
      </w:r>
      <w:r w:rsidRPr="00017489">
        <w:rPr>
          <w:rFonts w:ascii="Times New Roman" w:eastAsiaTheme="minorEastAsia" w:hAnsi="Times New Roman" w:cs="Times New Roman" w:hint="eastAsia"/>
          <w:b/>
          <w:color w:val="auto"/>
          <w:sz w:val="21"/>
          <w:szCs w:val="21"/>
        </w:rPr>
        <w:t>气候舒适度评价规则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66"/>
        <w:gridCol w:w="1480"/>
        <w:gridCol w:w="1990"/>
        <w:gridCol w:w="1480"/>
        <w:gridCol w:w="1065"/>
      </w:tblGrid>
      <w:tr w:rsidR="00AE462E" w:rsidTr="00617F54">
        <w:trPr>
          <w:trHeight w:val="266"/>
          <w:jc w:val="center"/>
        </w:trPr>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风效指数</w:t>
            </w:r>
            <w:r w:rsidRPr="00017489">
              <w:rPr>
                <w:rFonts w:ascii="Times New Roman" w:eastAsia="宋体" w:hAnsi="Times New Roman" w:cs="Times New Roman"/>
                <w:b/>
                <w:szCs w:val="21"/>
              </w:rPr>
              <w:t>K</w:t>
            </w:r>
            <w:r w:rsidRPr="00017489">
              <w:rPr>
                <w:rFonts w:ascii="Times New Roman" w:eastAsia="宋体" w:hAnsi="Times New Roman" w:cs="Times New Roman" w:hint="eastAsia"/>
                <w:b/>
                <w:szCs w:val="21"/>
              </w:rPr>
              <w:t>值域范围</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评价等级</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温湿指数</w:t>
            </w:r>
            <w:r w:rsidRPr="00017489">
              <w:rPr>
                <w:rFonts w:ascii="Times New Roman" w:eastAsia="宋体" w:hAnsi="Times New Roman" w:cs="Times New Roman"/>
                <w:b/>
                <w:szCs w:val="21"/>
              </w:rPr>
              <w:t xml:space="preserve"> I </w:t>
            </w:r>
            <w:r w:rsidRPr="00017489">
              <w:rPr>
                <w:rFonts w:ascii="Times New Roman" w:eastAsia="宋体" w:hAnsi="Times New Roman" w:cs="Times New Roman" w:hint="eastAsia"/>
                <w:b/>
                <w:szCs w:val="21"/>
              </w:rPr>
              <w:t>值域范围</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评价等级</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b/>
                <w:szCs w:val="21"/>
              </w:rPr>
            </w:pPr>
            <w:r w:rsidRPr="00017489">
              <w:rPr>
                <w:rFonts w:ascii="Times New Roman" w:eastAsia="宋体" w:hAnsi="Times New Roman" w:cs="Times New Roman" w:hint="eastAsia"/>
                <w:b/>
                <w:szCs w:val="21"/>
              </w:rPr>
              <w:t>评价标识符</w:t>
            </w:r>
          </w:p>
        </w:tc>
      </w:tr>
      <w:tr w:rsidR="00AE462E" w:rsidTr="00617F54">
        <w:trPr>
          <w:trHeight w:val="480"/>
          <w:jc w:val="center"/>
        </w:trPr>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K≤-1000</w:t>
            </w:r>
          </w:p>
        </w:tc>
        <w:tc>
          <w:tcPr>
            <w:tcW w:w="0" w:type="auto"/>
            <w:vMerge w:val="restart"/>
            <w:vAlign w:val="center"/>
          </w:tcPr>
          <w:p w:rsidR="007C5E78" w:rsidRPr="00743384" w:rsidRDefault="003322AC" w:rsidP="00617F54">
            <w:pPr>
              <w:spacing w:line="440" w:lineRule="exact"/>
              <w:jc w:val="center"/>
              <w:rPr>
                <w:rFonts w:ascii="Times New Roman" w:eastAsia="宋体" w:hAnsi="Times New Roman" w:cs="Times New Roman"/>
                <w:szCs w:val="21"/>
              </w:rPr>
            </w:pPr>
            <w:r w:rsidRPr="00743384">
              <w:rPr>
                <w:rFonts w:ascii="Times New Roman" w:eastAsia="宋体" w:hAnsi="Times New Roman" w:cs="Times New Roman"/>
                <w:szCs w:val="21"/>
              </w:rPr>
              <w:t>暴冷或酷冷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40</w:t>
            </w:r>
          </w:p>
        </w:tc>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暴冷或酷冷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Merge w:val="restart"/>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E</w:t>
            </w:r>
          </w:p>
        </w:tc>
      </w:tr>
      <w:tr w:rsidR="00AE462E" w:rsidTr="00617F54">
        <w:trPr>
          <w:trHeight w:val="480"/>
          <w:jc w:val="center"/>
        </w:trPr>
        <w:tc>
          <w:tcPr>
            <w:tcW w:w="0" w:type="auto"/>
            <w:vMerge/>
            <w:vAlign w:val="center"/>
          </w:tcPr>
          <w:p w:rsidR="007C5E78" w:rsidRPr="00017489" w:rsidRDefault="003322AC"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3322AC"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3322AC"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3322AC" w:rsidP="00617F54">
            <w:pPr>
              <w:spacing w:line="440" w:lineRule="exact"/>
              <w:jc w:val="center"/>
              <w:rPr>
                <w:rFonts w:ascii="Times New Roman" w:eastAsia="宋体" w:hAnsi="Times New Roman" w:cs="Times New Roman"/>
                <w:szCs w:val="21"/>
              </w:rPr>
            </w:pPr>
          </w:p>
        </w:tc>
        <w:tc>
          <w:tcPr>
            <w:tcW w:w="0" w:type="auto"/>
            <w:vMerge/>
            <w:vAlign w:val="center"/>
          </w:tcPr>
          <w:p w:rsidR="007C5E78" w:rsidRPr="00017489" w:rsidRDefault="003322AC" w:rsidP="00617F54">
            <w:pPr>
              <w:spacing w:line="440" w:lineRule="exact"/>
              <w:jc w:val="center"/>
              <w:rPr>
                <w:rFonts w:ascii="Times New Roman" w:eastAsia="宋体" w:hAnsi="Times New Roman" w:cs="Times New Roman"/>
                <w:szCs w:val="21"/>
              </w:rPr>
            </w:pP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-1000</w:t>
            </w:r>
            <w:r w:rsidRPr="00017489">
              <w:rPr>
                <w:rFonts w:ascii="Times New Roman" w:eastAsia="宋体" w:hAnsi="Times New Roman" w:cs="Times New Roman"/>
                <w:szCs w:val="21"/>
              </w:rPr>
              <w:t>＜</w:t>
            </w:r>
            <w:r w:rsidRPr="00743384">
              <w:rPr>
                <w:rFonts w:ascii="Times New Roman" w:eastAsia="宋体" w:hAnsi="Times New Roman" w:cs="Times New Roman"/>
                <w:szCs w:val="21"/>
              </w:rPr>
              <w:t>K≤-800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寒冷（不舒适）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40</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45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寒冷（不舒适）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D</w:t>
            </w:r>
          </w:p>
        </w:tc>
      </w:tr>
      <w:tr w:rsidR="00AE462E" w:rsidTr="00617F54">
        <w:trPr>
          <w:trHeight w:val="575"/>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-800</w:t>
            </w:r>
            <w:r w:rsidRPr="00017489">
              <w:rPr>
                <w:rFonts w:ascii="Times New Roman" w:eastAsia="宋体" w:hAnsi="Times New Roman" w:cs="Times New Roman"/>
                <w:szCs w:val="21"/>
              </w:rPr>
              <w:t>＜</w:t>
            </w:r>
            <w:r w:rsidRPr="00743384">
              <w:rPr>
                <w:rFonts w:ascii="Times New Roman" w:eastAsia="宋体" w:hAnsi="Times New Roman" w:cs="Times New Roman"/>
                <w:szCs w:val="21"/>
              </w:rPr>
              <w:t>K≤-600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偏冷或凉偏冷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45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55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偏冷或凉偏冷</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C</w:t>
            </w: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-600</w:t>
            </w:r>
            <w:r w:rsidRPr="00017489">
              <w:rPr>
                <w:rFonts w:ascii="Times New Roman" w:eastAsia="宋体" w:hAnsi="Times New Roman" w:cs="Times New Roman"/>
                <w:szCs w:val="21"/>
              </w:rPr>
              <w:t>＜</w:t>
            </w:r>
            <w:r w:rsidRPr="00743384">
              <w:rPr>
                <w:rFonts w:ascii="Times New Roman" w:eastAsia="宋体" w:hAnsi="Times New Roman" w:cs="Times New Roman"/>
                <w:szCs w:val="21"/>
              </w:rPr>
              <w:t>K≤-300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凉（较舒适）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55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60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凉（较舒适）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B</w:t>
            </w:r>
          </w:p>
        </w:tc>
      </w:tr>
      <w:tr w:rsidR="00AE462E" w:rsidTr="00617F54">
        <w:trPr>
          <w:trHeight w:val="251"/>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-300</w:t>
            </w:r>
            <w:r w:rsidRPr="00017489">
              <w:rPr>
                <w:rFonts w:ascii="Times New Roman" w:eastAsia="宋体" w:hAnsi="Times New Roman" w:cs="Times New Roman"/>
                <w:szCs w:val="21"/>
              </w:rPr>
              <w:t>＜</w:t>
            </w:r>
            <w:r w:rsidRPr="00743384">
              <w:rPr>
                <w:rFonts w:ascii="Times New Roman" w:eastAsia="宋体" w:hAnsi="Times New Roman" w:cs="Times New Roman"/>
                <w:szCs w:val="21"/>
              </w:rPr>
              <w:t>K≤-200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最舒适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60</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65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最舒适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A</w:t>
            </w: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-200</w:t>
            </w:r>
            <w:r w:rsidRPr="00017489">
              <w:rPr>
                <w:rFonts w:ascii="Times New Roman" w:eastAsia="宋体" w:hAnsi="Times New Roman" w:cs="Times New Roman"/>
                <w:szCs w:val="21"/>
              </w:rPr>
              <w:t>＜</w:t>
            </w:r>
            <w:r w:rsidRPr="00743384">
              <w:rPr>
                <w:rFonts w:ascii="Times New Roman" w:eastAsia="宋体" w:hAnsi="Times New Roman" w:cs="Times New Roman"/>
                <w:szCs w:val="21"/>
              </w:rPr>
              <w:t>K≤-50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暖（较舒适）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65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70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暖（较舒适）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b</w:t>
            </w:r>
          </w:p>
        </w:tc>
      </w:tr>
      <w:tr w:rsidR="00AE462E" w:rsidTr="00617F54">
        <w:trPr>
          <w:trHeight w:val="572"/>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-50</w:t>
            </w:r>
            <w:r w:rsidRPr="00017489">
              <w:rPr>
                <w:rFonts w:ascii="Times New Roman" w:eastAsia="宋体" w:hAnsi="Times New Roman" w:cs="Times New Roman"/>
                <w:szCs w:val="21"/>
              </w:rPr>
              <w:t>＜</w:t>
            </w:r>
            <w:r w:rsidRPr="00743384">
              <w:rPr>
                <w:rFonts w:ascii="Times New Roman" w:eastAsia="宋体" w:hAnsi="Times New Roman" w:cs="Times New Roman"/>
                <w:szCs w:val="21"/>
              </w:rPr>
              <w:t>K≤80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偏热或暖偏热</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70</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75</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偏热或暖偏热</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（较不舒适）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c</w:t>
            </w:r>
          </w:p>
        </w:tc>
      </w:tr>
      <w:tr w:rsidR="00AE462E" w:rsidTr="00617F54">
        <w:trPr>
          <w:trHeight w:val="250"/>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80</w:t>
            </w:r>
            <w:r w:rsidRPr="00017489">
              <w:rPr>
                <w:rFonts w:ascii="Times New Roman" w:eastAsia="宋体" w:hAnsi="Times New Roman" w:cs="Times New Roman"/>
                <w:szCs w:val="21"/>
              </w:rPr>
              <w:t>＜</w:t>
            </w:r>
            <w:r w:rsidRPr="00743384">
              <w:rPr>
                <w:rFonts w:ascii="Times New Roman" w:eastAsia="宋体" w:hAnsi="Times New Roman" w:cs="Times New Roman"/>
                <w:szCs w:val="21"/>
              </w:rPr>
              <w:t>K≤160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热（不舒适）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75</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szCs w:val="21"/>
              </w:rPr>
              <w:t>80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闷热（不舒适）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d</w:t>
            </w:r>
          </w:p>
        </w:tc>
      </w:tr>
      <w:tr w:rsidR="00AE462E" w:rsidTr="00617F54">
        <w:trPr>
          <w:trHeight w:val="575"/>
          <w:jc w:val="center"/>
        </w:trPr>
        <w:tc>
          <w:tcPr>
            <w:tcW w:w="0" w:type="auto"/>
            <w:vAlign w:val="center"/>
          </w:tcPr>
          <w:p w:rsidR="007C5E78" w:rsidRPr="00743384"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K</w:t>
            </w:r>
            <w:r w:rsidRPr="00017489">
              <w:rPr>
                <w:rFonts w:ascii="Times New Roman" w:eastAsia="宋体" w:hAnsi="Times New Roman" w:cs="Times New Roman"/>
                <w:szCs w:val="21"/>
              </w:rPr>
              <w:t>＞</w:t>
            </w:r>
            <w:r w:rsidRPr="00743384">
              <w:rPr>
                <w:rFonts w:ascii="Times New Roman" w:eastAsia="宋体" w:hAnsi="Times New Roman" w:cs="Times New Roman"/>
                <w:szCs w:val="21"/>
              </w:rPr>
              <w:t>160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暴热或酷热</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I</w:t>
            </w:r>
            <w:r w:rsidRPr="00017489">
              <w:rPr>
                <w:rFonts w:ascii="Times New Roman" w:eastAsia="宋体" w:hAnsi="Times New Roman" w:cs="Times New Roman" w:hint="eastAsia"/>
                <w:szCs w:val="21"/>
              </w:rPr>
              <w:t>≥</w:t>
            </w:r>
            <w:r w:rsidRPr="00017489">
              <w:rPr>
                <w:rFonts w:ascii="Times New Roman" w:eastAsia="宋体" w:hAnsi="Times New Roman" w:cs="Times New Roman" w:hint="eastAsia"/>
                <w:szCs w:val="21"/>
              </w:rPr>
              <w:t>80</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极闷热</w:t>
            </w:r>
          </w:p>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hint="eastAsia"/>
                <w:szCs w:val="21"/>
              </w:rPr>
              <w:t>（很不舒适）</w:t>
            </w:r>
          </w:p>
        </w:tc>
        <w:tc>
          <w:tcPr>
            <w:tcW w:w="0" w:type="auto"/>
            <w:vAlign w:val="center"/>
          </w:tcPr>
          <w:p w:rsidR="007C5E78" w:rsidRPr="00017489" w:rsidRDefault="003322AC" w:rsidP="00617F54">
            <w:pPr>
              <w:spacing w:line="440" w:lineRule="exact"/>
              <w:jc w:val="center"/>
              <w:rPr>
                <w:rFonts w:ascii="Times New Roman" w:eastAsia="宋体" w:hAnsi="Times New Roman" w:cs="Times New Roman"/>
                <w:szCs w:val="21"/>
              </w:rPr>
            </w:pPr>
            <w:r w:rsidRPr="00017489">
              <w:rPr>
                <w:rFonts w:ascii="Times New Roman" w:eastAsia="宋体" w:hAnsi="Times New Roman" w:cs="Times New Roman"/>
                <w:szCs w:val="21"/>
              </w:rPr>
              <w:t>e</w:t>
            </w:r>
          </w:p>
        </w:tc>
      </w:tr>
    </w:tbl>
    <w:p w:rsidR="007C5E78" w:rsidRPr="00743384"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sz w:val="28"/>
          <w:szCs w:val="28"/>
        </w:rPr>
        <w:t>2</w:t>
      </w:r>
      <w:r w:rsidRPr="00743384">
        <w:rPr>
          <w:rFonts w:ascii="Times New Roman" w:eastAsiaTheme="minorEastAsia" w:hAnsi="Times New Roman" w:cs="Times New Roman"/>
          <w:sz w:val="28"/>
          <w:szCs w:val="28"/>
        </w:rPr>
        <w:t>）降水指标</w:t>
      </w:r>
    </w:p>
    <w:p w:rsidR="007C5E78" w:rsidRPr="00017489" w:rsidRDefault="003322AC" w:rsidP="00175FC0">
      <w:pPr>
        <w:pStyle w:val="Default"/>
        <w:spacing w:line="440" w:lineRule="exact"/>
        <w:ind w:firstLineChars="250" w:firstLine="70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将区域内常年年降水总量（</w:t>
      </w:r>
      <w:r w:rsidRPr="00017489">
        <w:rPr>
          <w:rFonts w:ascii="Times New Roman" w:eastAsiaTheme="minorEastAsia" w:hAnsi="Times New Roman" w:cs="Times New Roman"/>
          <w:i/>
          <w:sz w:val="28"/>
          <w:szCs w:val="28"/>
        </w:rPr>
        <w:t>PRE</w:t>
      </w:r>
      <w:r w:rsidRPr="00017489">
        <w:rPr>
          <w:rFonts w:ascii="Times New Roman" w:eastAsiaTheme="minorEastAsia" w:hAnsi="Times New Roman" w:cs="Times New Roman"/>
          <w:i/>
          <w:sz w:val="28"/>
          <w:szCs w:val="28"/>
          <w:vertAlign w:val="subscript"/>
        </w:rPr>
        <w:t>total</w:t>
      </w:r>
      <w:r w:rsidRPr="00017489">
        <w:rPr>
          <w:rFonts w:ascii="Times New Roman" w:eastAsiaTheme="minorEastAsia" w:hAnsi="Times New Roman" w:cs="Times New Roman" w:hint="eastAsia"/>
          <w:sz w:val="28"/>
          <w:szCs w:val="28"/>
        </w:rPr>
        <w:t>）作为降水指标。</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）气温指标</w:t>
      </w:r>
    </w:p>
    <w:p w:rsidR="007C5E78" w:rsidRPr="00017489" w:rsidRDefault="003322AC" w:rsidP="00175FC0">
      <w:pPr>
        <w:pStyle w:val="Default"/>
        <w:tabs>
          <w:tab w:val="left" w:pos="709"/>
        </w:tabs>
        <w:spacing w:line="440" w:lineRule="exact"/>
        <w:ind w:firstLineChars="250" w:firstLine="70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将区域内常年年适宜气温（日平均气温不小于</w:t>
      </w:r>
      <w:r w:rsidRPr="00017489">
        <w:rPr>
          <w:rFonts w:ascii="Times New Roman" w:eastAsiaTheme="minorEastAsia" w:hAnsi="Times New Roman" w:cs="Times New Roman"/>
          <w:sz w:val="28"/>
          <w:szCs w:val="28"/>
        </w:rPr>
        <w:t>15</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且不大于</w:t>
      </w:r>
      <w:r w:rsidRPr="00017489">
        <w:rPr>
          <w:rFonts w:ascii="Times New Roman" w:eastAsiaTheme="minorEastAsia" w:hAnsi="Times New Roman" w:cs="Times New Roman"/>
          <w:sz w:val="28"/>
          <w:szCs w:val="28"/>
        </w:rPr>
        <w:t>25</w:t>
      </w:r>
      <w:r w:rsidRPr="00017489">
        <w:rPr>
          <w:rFonts w:ascii="宋体" w:eastAsia="宋体" w:hAnsi="宋体" w:cs="宋体" w:hint="eastAsia"/>
          <w:sz w:val="28"/>
          <w:szCs w:val="28"/>
        </w:rPr>
        <w:t>℃</w:t>
      </w:r>
      <w:r w:rsidRPr="00017489">
        <w:rPr>
          <w:rFonts w:ascii="Times New Roman" w:eastAsiaTheme="minorEastAsia" w:hAnsi="Times New Roman" w:cs="Times New Roman" w:hint="eastAsia"/>
          <w:sz w:val="28"/>
          <w:szCs w:val="28"/>
        </w:rPr>
        <w:t>）的累计天数（</w:t>
      </w:r>
      <w:r w:rsidRPr="00017489">
        <w:rPr>
          <w:rFonts w:ascii="Times New Roman" w:eastAsiaTheme="minorEastAsia" w:hAnsi="Times New Roman" w:cs="Times New Roman"/>
          <w:i/>
          <w:sz w:val="28"/>
          <w:szCs w:val="28"/>
        </w:rPr>
        <w:t>TS</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8"/>
          <w:szCs w:val="28"/>
        </w:rPr>
        <w:t>）作为气温指标。</w:t>
      </w:r>
    </w:p>
    <w:p w:rsidR="007C5E78" w:rsidRPr="00017489" w:rsidRDefault="003322AC" w:rsidP="00175FC0">
      <w:pPr>
        <w:pStyle w:val="Default"/>
        <w:spacing w:line="440" w:lineRule="exact"/>
        <w:ind w:firstLineChars="200" w:firstLine="562"/>
        <w:rPr>
          <w:rFonts w:ascii="Times New Roman" w:eastAsiaTheme="minorEastAsia" w:hAnsi="Times New Roman" w:cs="Times New Roman"/>
          <w:b/>
          <w:sz w:val="28"/>
          <w:szCs w:val="28"/>
        </w:rPr>
      </w:pPr>
      <w:r w:rsidRPr="00017489">
        <w:rPr>
          <w:rFonts w:ascii="Times New Roman" w:eastAsiaTheme="minorEastAsia" w:hAnsi="Times New Roman" w:cs="Times New Roman"/>
          <w:b/>
          <w:sz w:val="28"/>
          <w:szCs w:val="28"/>
        </w:rPr>
        <w:t>2</w:t>
      </w:r>
      <w:r w:rsidRPr="00017489">
        <w:rPr>
          <w:rFonts w:ascii="Times New Roman" w:eastAsiaTheme="minorEastAsia" w:hAnsi="Times New Roman" w:cs="Times New Roman" w:hint="eastAsia"/>
          <w:b/>
          <w:sz w:val="28"/>
          <w:szCs w:val="28"/>
        </w:rPr>
        <w:t>、环境属性指标</w:t>
      </w:r>
      <w:r w:rsidRPr="00017489">
        <w:rPr>
          <w:rFonts w:ascii="Times New Roman" w:eastAsiaTheme="minorEastAsia" w:hAnsi="Times New Roman" w:cs="Times New Roman"/>
          <w:b/>
          <w:sz w:val="28"/>
          <w:szCs w:val="28"/>
        </w:rPr>
        <w:t xml:space="preserve"> </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）空气质量指标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lastRenderedPageBreak/>
        <w:t>将区域内至少最近</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年空气质量优良天数的占比（</w:t>
      </w:r>
      <w:r w:rsidRPr="00017489">
        <w:rPr>
          <w:rFonts w:ascii="Times New Roman" w:eastAsiaTheme="minorEastAsia" w:hAnsi="Times New Roman" w:cs="Times New Roman"/>
          <w:i/>
          <w:sz w:val="28"/>
          <w:szCs w:val="28"/>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r w:rsidRPr="00017489">
        <w:rPr>
          <w:rFonts w:ascii="Times New Roman" w:eastAsiaTheme="minorEastAsia" w:hAnsi="Times New Roman" w:cs="Times New Roman" w:hint="eastAsia"/>
          <w:sz w:val="28"/>
          <w:szCs w:val="28"/>
        </w:rPr>
        <w:t>）作为空气质量指标。</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）水质指标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将区域内最近</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年不同水功能区水质达标率（</w:t>
      </w:r>
      <w:r w:rsidRPr="00017489">
        <w:rPr>
          <w:rFonts w:ascii="Times New Roman" w:eastAsiaTheme="minorEastAsia" w:hAnsi="Times New Roman" w:cs="Times New Roman"/>
          <w:i/>
          <w:sz w:val="28"/>
          <w:szCs w:val="28"/>
        </w:rPr>
        <w:t>WQ</w:t>
      </w:r>
      <w:r w:rsidRPr="00017489">
        <w:rPr>
          <w:rFonts w:ascii="Times New Roman" w:eastAsiaTheme="minorEastAsia" w:hAnsi="Times New Roman" w:cs="Times New Roman"/>
          <w:i/>
          <w:sz w:val="28"/>
          <w:szCs w:val="28"/>
          <w:vertAlign w:val="subscript"/>
        </w:rPr>
        <w:t>Srate</w:t>
      </w:r>
      <w:r w:rsidRPr="00017489">
        <w:rPr>
          <w:rFonts w:ascii="Times New Roman" w:eastAsiaTheme="minorEastAsia" w:hAnsi="Times New Roman" w:cs="Times New Roman" w:hint="eastAsia"/>
          <w:sz w:val="28"/>
          <w:szCs w:val="28"/>
        </w:rPr>
        <w:t>）作为水质指标。</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）氧平衡指标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将区域内最近</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年释氧量和耗氧量的比值（</w:t>
      </w:r>
      <w:r w:rsidRPr="00017489">
        <w:rPr>
          <w:rFonts w:ascii="Times New Roman" w:eastAsiaTheme="minorEastAsia" w:hAnsi="Times New Roman" w:cs="Times New Roman"/>
          <w:i/>
          <w:sz w:val="28"/>
          <w:szCs w:val="28"/>
        </w:rPr>
        <w:t>R</w:t>
      </w:r>
      <w:r w:rsidRPr="00017489">
        <w:rPr>
          <w:rFonts w:ascii="Times New Roman" w:eastAsiaTheme="minorEastAsia" w:hAnsi="Times New Roman" w:cs="Times New Roman"/>
          <w:i/>
          <w:sz w:val="28"/>
          <w:szCs w:val="28"/>
          <w:vertAlign w:val="subscript"/>
        </w:rPr>
        <w:t>O</w:t>
      </w:r>
      <w:r w:rsidRPr="00017489">
        <w:rPr>
          <w:rFonts w:ascii="Times New Roman" w:eastAsiaTheme="minorEastAsia" w:hAnsi="Times New Roman" w:cs="Times New Roman"/>
          <w:i/>
          <w:sz w:val="28"/>
          <w:szCs w:val="28"/>
        </w:rPr>
        <w:t>/C</w:t>
      </w:r>
      <w:r w:rsidRPr="00017489">
        <w:rPr>
          <w:rFonts w:ascii="Times New Roman" w:eastAsiaTheme="minorEastAsia" w:hAnsi="Times New Roman" w:cs="Times New Roman"/>
          <w:i/>
          <w:sz w:val="28"/>
          <w:szCs w:val="28"/>
          <w:vertAlign w:val="subscript"/>
        </w:rPr>
        <w:t>O</w:t>
      </w:r>
      <w:r w:rsidRPr="00017489">
        <w:rPr>
          <w:rFonts w:ascii="Times New Roman" w:eastAsiaTheme="minorEastAsia" w:hAnsi="Times New Roman" w:cs="Times New Roman" w:hint="eastAsia"/>
          <w:sz w:val="28"/>
          <w:szCs w:val="28"/>
        </w:rPr>
        <w:t>）作为氧平衡指标。释氧量计算公式见式</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，耗氧量计算公式见式</w:t>
      </w:r>
      <w:r w:rsidRPr="00017489">
        <w:rPr>
          <w:rFonts w:ascii="Times New Roman" w:eastAsiaTheme="minorEastAsia" w:hAnsi="Times New Roman" w:cs="Times New Roman"/>
          <w:sz w:val="28"/>
          <w:szCs w:val="28"/>
        </w:rPr>
        <w:t>(4)</w:t>
      </w:r>
      <w:r w:rsidRPr="00017489">
        <w:rPr>
          <w:rFonts w:ascii="Times New Roman" w:eastAsiaTheme="minorEastAsia" w:hAnsi="Times New Roman" w:cs="Times New Roman" w:hint="eastAsia"/>
          <w:sz w:val="28"/>
          <w:szCs w:val="28"/>
        </w:rPr>
        <w:t>，分别如下：</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R</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m × </w:t>
      </w:r>
      <w:r w:rsidRPr="00017489">
        <w:rPr>
          <w:rFonts w:ascii="Times New Roman" w:eastAsiaTheme="minorEastAsia" w:hAnsi="Times New Roman" w:cs="Times New Roman"/>
          <w:i/>
          <w:iCs/>
          <w:sz w:val="28"/>
          <w:szCs w:val="28"/>
        </w:rPr>
        <w:t>NPP</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3</w:t>
      </w:r>
      <w:r w:rsidRPr="00017489">
        <w:rPr>
          <w:rFonts w:ascii="Times New Roman" w:eastAsiaTheme="minorEastAsia" w:hAnsi="Times New Roman" w:cs="Times New Roman" w:hint="eastAsia"/>
          <w:sz w:val="28"/>
          <w:szCs w:val="28"/>
        </w:rPr>
        <w:t>）</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R</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i/>
          <w:iCs/>
          <w:sz w:val="28"/>
          <w:szCs w:val="28"/>
        </w:rPr>
        <w:t xml:space="preserve"> </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hint="eastAsia"/>
          <w:sz w:val="28"/>
          <w:szCs w:val="28"/>
        </w:rPr>
        <w:t>生态环境年总释氧量，单位为吨每年（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sz w:val="28"/>
          <w:szCs w:val="28"/>
        </w:rPr>
        <w:t xml:space="preserve">m  ——  </w:t>
      </w:r>
      <w:r w:rsidRPr="00017489">
        <w:rPr>
          <w:rFonts w:ascii="Times New Roman" w:eastAsiaTheme="minorEastAsia" w:hAnsi="Times New Roman" w:cs="Times New Roman" w:hint="eastAsia"/>
          <w:sz w:val="28"/>
          <w:szCs w:val="28"/>
        </w:rPr>
        <w:t>固碳释氧系数，取值为</w:t>
      </w:r>
      <w:r w:rsidRPr="00017489">
        <w:rPr>
          <w:rFonts w:ascii="Times New Roman" w:eastAsiaTheme="minorEastAsia" w:hAnsi="Times New Roman" w:cs="Times New Roman"/>
          <w:sz w:val="28"/>
          <w:szCs w:val="28"/>
        </w:rPr>
        <w:t>1.19</w:t>
      </w:r>
      <w:r w:rsidRPr="00017489">
        <w:rPr>
          <w:rFonts w:ascii="Times New Roman" w:eastAsiaTheme="minorEastAsia" w:hAnsi="Times New Roman" w:cs="Times New Roman" w:hint="eastAsia"/>
          <w:sz w:val="28"/>
          <w:szCs w:val="28"/>
        </w:rPr>
        <w:t>，即每固定</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吨碳释放</w:t>
      </w:r>
      <w:r w:rsidRPr="00017489">
        <w:rPr>
          <w:rFonts w:ascii="Times New Roman" w:eastAsiaTheme="minorEastAsia" w:hAnsi="Times New Roman" w:cs="Times New Roman"/>
          <w:sz w:val="28"/>
          <w:szCs w:val="28"/>
        </w:rPr>
        <w:t>1.19</w:t>
      </w:r>
      <w:r w:rsidRPr="00017489">
        <w:rPr>
          <w:rFonts w:ascii="Times New Roman" w:eastAsiaTheme="minorEastAsia" w:hAnsi="Times New Roman" w:cs="Times New Roman" w:hint="eastAsia"/>
          <w:sz w:val="28"/>
          <w:szCs w:val="28"/>
        </w:rPr>
        <w:t>吨氧气；</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NPP</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年植被初级生产力，即植被</w:t>
      </w:r>
      <w:r w:rsidRPr="00017489">
        <w:rPr>
          <w:rFonts w:ascii="Times New Roman" w:eastAsiaTheme="minorEastAsia" w:hAnsi="Times New Roman" w:cs="Times New Roman" w:hint="eastAsia"/>
          <w:color w:val="323232"/>
          <w:sz w:val="28"/>
          <w:szCs w:val="28"/>
        </w:rPr>
        <w:t>通过光合作用途径所固定的有机碳量，包括林地、草地、湿地、湿地</w:t>
      </w:r>
      <w:r w:rsidRPr="00017489">
        <w:rPr>
          <w:rFonts w:ascii="Times New Roman" w:eastAsiaTheme="minorEastAsia" w:hAnsi="Times New Roman" w:cs="Times New Roman" w:hint="eastAsia"/>
          <w:sz w:val="28"/>
          <w:szCs w:val="28"/>
        </w:rPr>
        <w:t>年植被初级生产力的总和</w:t>
      </w:r>
      <w:r w:rsidRPr="00017489">
        <w:rPr>
          <w:rFonts w:ascii="Times New Roman" w:eastAsiaTheme="minorEastAsia" w:hAnsi="Times New Roman" w:cs="Times New Roman" w:hint="eastAsia"/>
          <w:color w:val="323232"/>
          <w:sz w:val="28"/>
          <w:szCs w:val="28"/>
        </w:rPr>
        <w:t>，</w:t>
      </w:r>
      <w:r w:rsidRPr="00017489">
        <w:rPr>
          <w:rFonts w:ascii="Times New Roman" w:eastAsiaTheme="minorEastAsia" w:hAnsi="Times New Roman" w:cs="Times New Roman" w:hint="eastAsia"/>
          <w:sz w:val="28"/>
          <w:szCs w:val="28"/>
        </w:rPr>
        <w:t>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C</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i/>
          <w:sz w:val="28"/>
          <w:szCs w:val="28"/>
        </w:rPr>
        <w:t xml:space="preserve">n </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煤</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人</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畜</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sz w:val="28"/>
          <w:szCs w:val="28"/>
        </w:rPr>
        <w:t>B</w:t>
      </w:r>
      <w:r w:rsidRPr="00017489">
        <w:rPr>
          <w:rFonts w:ascii="Times New Roman" w:eastAsiaTheme="minorEastAsia" w:hAnsi="Times New Roman" w:cs="Times New Roman" w:hint="eastAsia"/>
          <w:i/>
          <w:sz w:val="28"/>
          <w:szCs w:val="28"/>
          <w:vertAlign w:val="subscript"/>
        </w:rPr>
        <w:t>禽</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4</w:t>
      </w:r>
      <w:r w:rsidRPr="00017489">
        <w:rPr>
          <w:rFonts w:ascii="Times New Roman" w:eastAsiaTheme="minorEastAsia" w:hAnsi="Times New Roman" w:cs="Times New Roman" w:hint="eastAsia"/>
          <w:sz w:val="28"/>
          <w:szCs w:val="28"/>
        </w:rPr>
        <w:t>）</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C</w:t>
      </w:r>
      <w:r w:rsidRPr="00017489">
        <w:rPr>
          <w:rFonts w:ascii="Times New Roman" w:eastAsiaTheme="minorEastAsia" w:hAnsi="Times New Roman" w:cs="Times New Roman"/>
          <w:i/>
          <w:iCs/>
          <w:sz w:val="28"/>
          <w:szCs w:val="28"/>
          <w:vertAlign w:val="subscript"/>
        </w:rPr>
        <w:t>O</w:t>
      </w:r>
      <w:r w:rsidRPr="00017489">
        <w:rPr>
          <w:rFonts w:ascii="Times New Roman" w:eastAsiaTheme="minorEastAsia" w:hAnsi="Times New Roman" w:cs="Times New Roman"/>
          <w:i/>
          <w:iCs/>
          <w:sz w:val="28"/>
          <w:szCs w:val="28"/>
        </w:rPr>
        <w:t xml:space="preserve">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生态环境总耗氧量，单位为吨每年（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sz w:val="28"/>
          <w:szCs w:val="28"/>
        </w:rPr>
        <w:t>n</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hint="eastAsia"/>
          <w:sz w:val="28"/>
          <w:szCs w:val="28"/>
        </w:rPr>
        <w:t>燃标准煤的氧气消耗系数，取值为</w:t>
      </w:r>
      <w:r w:rsidRPr="00017489">
        <w:rPr>
          <w:rFonts w:ascii="Times New Roman" w:eastAsiaTheme="minorEastAsia" w:hAnsi="Times New Roman" w:cs="Times New Roman"/>
          <w:sz w:val="28"/>
          <w:szCs w:val="28"/>
        </w:rPr>
        <w:t>2.4</w:t>
      </w:r>
      <w:r w:rsidRPr="00017489">
        <w:rPr>
          <w:rFonts w:ascii="Times New Roman" w:eastAsiaTheme="minorEastAsia" w:hAnsi="Times New Roman" w:cs="Times New Roman" w:hint="eastAsia"/>
          <w:sz w:val="28"/>
          <w:szCs w:val="28"/>
        </w:rPr>
        <w:t>，即每燃烧</w:t>
      </w:r>
      <w:r w:rsidRPr="00017489">
        <w:rPr>
          <w:rFonts w:ascii="Times New Roman" w:eastAsiaTheme="minorEastAsia" w:hAnsi="Times New Roman" w:cs="Times New Roman"/>
          <w:sz w:val="28"/>
          <w:szCs w:val="28"/>
        </w:rPr>
        <w:t>1</w:t>
      </w:r>
      <w:r w:rsidRPr="00017489">
        <w:rPr>
          <w:rFonts w:ascii="Times New Roman" w:eastAsiaTheme="minorEastAsia" w:hAnsi="Times New Roman" w:cs="Times New Roman" w:hint="eastAsia"/>
          <w:sz w:val="28"/>
          <w:szCs w:val="28"/>
        </w:rPr>
        <w:t>吨标准煤消耗氧气</w:t>
      </w:r>
      <w:r w:rsidRPr="00017489">
        <w:rPr>
          <w:rFonts w:ascii="Times New Roman" w:eastAsiaTheme="minorEastAsia" w:hAnsi="Times New Roman" w:cs="Times New Roman"/>
          <w:sz w:val="28"/>
          <w:szCs w:val="28"/>
        </w:rPr>
        <w:t>2.4</w:t>
      </w:r>
      <w:r w:rsidRPr="00017489">
        <w:rPr>
          <w:rFonts w:ascii="Times New Roman" w:eastAsiaTheme="minorEastAsia" w:hAnsi="Times New Roman" w:cs="Times New Roman" w:hint="eastAsia"/>
          <w:sz w:val="28"/>
          <w:szCs w:val="28"/>
        </w:rPr>
        <w:t>吨；</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煤</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燃烧标准煤量，包括燃油和燃气，燃油、燃气折算标准煤系数均为</w:t>
      </w:r>
      <w:r w:rsidRPr="00017489">
        <w:rPr>
          <w:rFonts w:ascii="Times New Roman" w:eastAsiaTheme="minorEastAsia" w:hAnsi="Times New Roman" w:cs="Times New Roman"/>
          <w:sz w:val="28"/>
          <w:szCs w:val="28"/>
        </w:rPr>
        <w:t>1.4286</w:t>
      </w:r>
      <w:r w:rsidRPr="00017489">
        <w:rPr>
          <w:rFonts w:ascii="Times New Roman" w:eastAsiaTheme="minorEastAsia" w:hAnsi="Times New Roman" w:cs="Times New Roman" w:hint="eastAsia"/>
          <w:sz w:val="28"/>
          <w:szCs w:val="28"/>
        </w:rPr>
        <w:t>，单位为吨每年（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人</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人耗氧量，单个人日均耗氧量按</w:t>
      </w:r>
      <w:r w:rsidRPr="00017489">
        <w:rPr>
          <w:rFonts w:ascii="Times New Roman" w:eastAsiaTheme="minorEastAsia" w:hAnsi="Times New Roman" w:cs="Times New Roman"/>
          <w:sz w:val="28"/>
          <w:szCs w:val="28"/>
        </w:rPr>
        <w:t>750 g</w:t>
      </w:r>
      <w:r w:rsidRPr="00017489">
        <w:rPr>
          <w:rFonts w:ascii="Times New Roman" w:eastAsiaTheme="minorEastAsia" w:hAnsi="Times New Roman" w:cs="Times New Roman" w:hint="eastAsia"/>
          <w:sz w:val="28"/>
          <w:szCs w:val="28"/>
        </w:rPr>
        <w:t>计算，单位为吨每年（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畜</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畜耗氧量，单个畜类动物日均耗氧量按</w:t>
      </w:r>
      <w:r w:rsidRPr="00017489">
        <w:rPr>
          <w:rFonts w:ascii="Times New Roman" w:eastAsiaTheme="minorEastAsia" w:hAnsi="Times New Roman" w:cs="Times New Roman"/>
          <w:sz w:val="28"/>
          <w:szCs w:val="28"/>
        </w:rPr>
        <w:t>500g</w:t>
      </w:r>
      <w:r w:rsidRPr="00017489">
        <w:rPr>
          <w:rFonts w:ascii="Times New Roman" w:eastAsiaTheme="minorEastAsia" w:hAnsi="Times New Roman" w:cs="Times New Roman" w:hint="eastAsia"/>
          <w:sz w:val="28"/>
          <w:szCs w:val="28"/>
        </w:rPr>
        <w:t>计算，单位为吨每年（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50" w:firstLine="70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B</w:t>
      </w:r>
      <w:r w:rsidRPr="00017489">
        <w:rPr>
          <w:rFonts w:ascii="Times New Roman" w:eastAsiaTheme="minorEastAsia" w:hAnsi="Times New Roman" w:cs="Times New Roman" w:hint="eastAsia"/>
          <w:sz w:val="28"/>
          <w:szCs w:val="28"/>
          <w:vertAlign w:val="subscript"/>
        </w:rPr>
        <w:t>禽</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禽耗氧量，单个禽类动物日均耗氧量按</w:t>
      </w:r>
      <w:r w:rsidRPr="00017489">
        <w:rPr>
          <w:rFonts w:ascii="Times New Roman" w:eastAsiaTheme="minorEastAsia" w:hAnsi="Times New Roman" w:cs="Times New Roman"/>
          <w:sz w:val="28"/>
          <w:szCs w:val="28"/>
        </w:rPr>
        <w:t>100g</w:t>
      </w:r>
      <w:r w:rsidRPr="00017489">
        <w:rPr>
          <w:rFonts w:ascii="Times New Roman" w:eastAsiaTheme="minorEastAsia" w:hAnsi="Times New Roman" w:cs="Times New Roman" w:hint="eastAsia"/>
          <w:sz w:val="28"/>
          <w:szCs w:val="28"/>
        </w:rPr>
        <w:t>计算，单位为吨每年（</w:t>
      </w:r>
      <w:r w:rsidRPr="00017489">
        <w:rPr>
          <w:rFonts w:ascii="Times New Roman" w:eastAsiaTheme="minorEastAsia" w:hAnsi="Times New Roman" w:cs="Times New Roman"/>
          <w:sz w:val="28"/>
          <w:szCs w:val="28"/>
        </w:rPr>
        <w:t>t a</w:t>
      </w:r>
      <w:r w:rsidRPr="00017489">
        <w:rPr>
          <w:rFonts w:ascii="Times New Roman" w:eastAsiaTheme="minorEastAsia" w:hAnsi="Times New Roman" w:cs="Times New Roman"/>
          <w:sz w:val="28"/>
          <w:szCs w:val="28"/>
          <w:vertAlign w:val="superscript"/>
        </w:rPr>
        <w:t>-1</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150" w:firstLine="420"/>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4</w:t>
      </w:r>
      <w:r w:rsidRPr="00017489">
        <w:rPr>
          <w:rFonts w:ascii="Times New Roman" w:eastAsiaTheme="minorEastAsia" w:hAnsi="Times New Roman" w:cs="Times New Roman" w:hint="eastAsia"/>
          <w:sz w:val="28"/>
          <w:szCs w:val="28"/>
        </w:rPr>
        <w:t>）大气相对含氧量指标</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将区域内年平均大气压与标准大气压的比值（</w:t>
      </w:r>
      <w:r w:rsidRPr="00017489">
        <w:rPr>
          <w:rFonts w:ascii="Cambria Math" w:eastAsiaTheme="minorEastAsia" w:hAnsi="Cambria Math" w:cs="Cambria Math" w:hint="eastAsia"/>
          <w:sz w:val="28"/>
          <w:szCs w:val="28"/>
        </w:rPr>
        <w:t>△</w:t>
      </w:r>
      <w:r w:rsidRPr="00017489">
        <w:rPr>
          <w:rFonts w:ascii="Times New Roman" w:eastAsiaTheme="minorEastAsia" w:hAnsi="Times New Roman" w:cs="Times New Roman"/>
          <w:sz w:val="28"/>
          <w:szCs w:val="28"/>
        </w:rPr>
        <w:t>ρ</w:t>
      </w:r>
      <w:r w:rsidRPr="00017489">
        <w:rPr>
          <w:rFonts w:ascii="Times New Roman" w:eastAsiaTheme="minorEastAsia" w:hAnsi="Times New Roman" w:cs="Times New Roman" w:hint="eastAsia"/>
          <w:sz w:val="28"/>
          <w:szCs w:val="28"/>
        </w:rPr>
        <w:t>）作为大气相</w:t>
      </w:r>
      <w:r w:rsidRPr="00017489">
        <w:rPr>
          <w:rFonts w:ascii="Times New Roman" w:eastAsiaTheme="minorEastAsia" w:hAnsi="Times New Roman" w:cs="Times New Roman" w:hint="eastAsia"/>
          <w:sz w:val="28"/>
          <w:szCs w:val="28"/>
        </w:rPr>
        <w:lastRenderedPageBreak/>
        <w:t>对含氧量指标。计算公式见式</w:t>
      </w:r>
      <w:r w:rsidRPr="00017489">
        <w:rPr>
          <w:rFonts w:ascii="Times New Roman" w:eastAsiaTheme="minorEastAsia" w:hAnsi="Times New Roman" w:cs="Times New Roman"/>
          <w:sz w:val="28"/>
          <w:szCs w:val="28"/>
        </w:rPr>
        <w:t>(5)</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Cambria Math" w:eastAsiaTheme="minorEastAsia" w:hAnsi="Cambria Math" w:cs="Cambria Math" w:hint="eastAsia"/>
          <w:sz w:val="28"/>
          <w:szCs w:val="28"/>
        </w:rPr>
        <w:t>△</w:t>
      </w:r>
      <w:r w:rsidRPr="00017489">
        <w:rPr>
          <w:rFonts w:ascii="Times New Roman" w:eastAsiaTheme="minorEastAsia" w:hAnsi="Times New Roman" w:cs="Times New Roman"/>
          <w:i/>
          <w:iCs/>
          <w:sz w:val="28"/>
          <w:szCs w:val="28"/>
        </w:rPr>
        <w:t>ρ</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i/>
          <w:iCs/>
          <w:sz w:val="28"/>
          <w:szCs w:val="28"/>
        </w:rPr>
        <w:t>P</w:t>
      </w:r>
      <w:r w:rsidRPr="00017489">
        <w:rPr>
          <w:rFonts w:ascii="Times New Roman" w:eastAsiaTheme="minorEastAsia" w:hAnsi="Times New Roman" w:cs="Times New Roman"/>
          <w:sz w:val="28"/>
          <w:szCs w:val="28"/>
        </w:rPr>
        <w:t xml:space="preserve"> / </w:t>
      </w:r>
      <w:r w:rsidRPr="00017489">
        <w:rPr>
          <w:rFonts w:ascii="Times New Roman" w:eastAsiaTheme="minorEastAsia" w:hAnsi="Times New Roman" w:cs="Times New Roman"/>
          <w:i/>
          <w:iCs/>
          <w:sz w:val="28"/>
          <w:szCs w:val="28"/>
        </w:rPr>
        <w:t>P</w:t>
      </w:r>
      <w:r w:rsidRPr="00017489">
        <w:rPr>
          <w:rFonts w:ascii="Times New Roman" w:eastAsiaTheme="minorEastAsia" w:hAnsi="Times New Roman" w:cs="Times New Roman"/>
          <w:i/>
          <w:iCs/>
          <w:sz w:val="28"/>
          <w:szCs w:val="28"/>
          <w:vertAlign w:val="subscript"/>
        </w:rPr>
        <w:t>0</w:t>
      </w:r>
      <w:r w:rsidRPr="00017489">
        <w:rPr>
          <w:rFonts w:ascii="Times New Roman" w:eastAsiaTheme="minorEastAsia" w:hAnsi="Times New Roman" w:cs="Times New Roman"/>
          <w:sz w:val="28"/>
          <w:szCs w:val="28"/>
          <w:vertAlign w:val="subscript"/>
        </w:rPr>
        <w:t xml:space="preserve"> </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sz w:val="28"/>
          <w:szCs w:val="28"/>
        </w:rPr>
        <w:t>100%………………………………………</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5</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b/>
          <w:bCs/>
          <w:sz w:val="28"/>
          <w:szCs w:val="28"/>
        </w:rPr>
        <w:t xml:space="preserve"> </w:t>
      </w:r>
    </w:p>
    <w:p w:rsidR="007C5E78" w:rsidRPr="00017489" w:rsidRDefault="003322AC" w:rsidP="007C5E78">
      <w:pPr>
        <w:pStyle w:val="Default"/>
        <w:spacing w:line="440" w:lineRule="exact"/>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式中：</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Cambria Math" w:eastAsiaTheme="minorEastAsia" w:hAnsi="Cambria Math" w:cs="Cambria Math" w:hint="eastAsia"/>
          <w:sz w:val="28"/>
          <w:szCs w:val="28"/>
        </w:rPr>
        <w:t>△</w:t>
      </w:r>
      <w:r w:rsidRPr="00017489">
        <w:rPr>
          <w:rFonts w:ascii="Times New Roman" w:eastAsiaTheme="minorEastAsia" w:hAnsi="Times New Roman" w:cs="Times New Roman"/>
          <w:i/>
          <w:iCs/>
          <w:sz w:val="28"/>
          <w:szCs w:val="28"/>
        </w:rPr>
        <w:t xml:space="preserve">ρ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大气相对含氧量，单位以百分率（</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）表示；</w:t>
      </w:r>
      <w:r w:rsidRPr="00017489">
        <w:rPr>
          <w:rFonts w:ascii="Times New Roman" w:eastAsiaTheme="minorEastAsia" w:hAnsi="Times New Roman" w:cs="Times New Roman"/>
          <w:sz w:val="28"/>
          <w:szCs w:val="28"/>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 xml:space="preserve">P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区域内年平均大气压，单位为百帕（</w:t>
      </w:r>
      <w:r w:rsidRPr="00017489">
        <w:rPr>
          <w:rFonts w:ascii="Times New Roman" w:eastAsiaTheme="minorEastAsia" w:hAnsi="Times New Roman" w:cs="Times New Roman"/>
          <w:sz w:val="28"/>
          <w:szCs w:val="28"/>
        </w:rPr>
        <w:t>hPa</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7C5E78">
      <w:pPr>
        <w:pStyle w:val="Default"/>
        <w:spacing w:line="440" w:lineRule="exact"/>
        <w:ind w:leftChars="250" w:left="525"/>
        <w:rPr>
          <w:rFonts w:ascii="Times New Roman" w:eastAsiaTheme="minorEastAsia" w:hAnsi="Times New Roman" w:cs="Times New Roman"/>
          <w:sz w:val="28"/>
          <w:szCs w:val="28"/>
        </w:rPr>
      </w:pPr>
      <w:r w:rsidRPr="00017489">
        <w:rPr>
          <w:rFonts w:ascii="Times New Roman" w:eastAsiaTheme="minorEastAsia" w:hAnsi="Times New Roman" w:cs="Times New Roman"/>
          <w:i/>
          <w:iCs/>
          <w:sz w:val="28"/>
          <w:szCs w:val="28"/>
        </w:rPr>
        <w:t>P</w:t>
      </w:r>
      <w:r w:rsidRPr="00017489">
        <w:rPr>
          <w:rFonts w:ascii="Times New Roman" w:eastAsiaTheme="minorEastAsia" w:hAnsi="Times New Roman" w:cs="Times New Roman"/>
          <w:i/>
          <w:iCs/>
          <w:sz w:val="28"/>
          <w:szCs w:val="28"/>
          <w:vertAlign w:val="subscript"/>
        </w:rPr>
        <w:t xml:space="preserve">0 </w:t>
      </w:r>
      <w:r w:rsidRPr="00017489">
        <w:rPr>
          <w:rFonts w:ascii="Times New Roman" w:eastAsiaTheme="minorEastAsia" w:hAnsi="Times New Roman" w:cs="Times New Roman"/>
          <w:sz w:val="28"/>
          <w:szCs w:val="28"/>
        </w:rPr>
        <w:t>——</w:t>
      </w:r>
      <w:r w:rsidRPr="00017489">
        <w:rPr>
          <w:rFonts w:ascii="Times New Roman" w:eastAsiaTheme="minorEastAsia" w:hAnsi="Times New Roman" w:cs="Times New Roman" w:hint="eastAsia"/>
          <w:sz w:val="28"/>
          <w:szCs w:val="28"/>
        </w:rPr>
        <w:t>标准大气压，单位为百帕（</w:t>
      </w:r>
      <w:r w:rsidRPr="00017489">
        <w:rPr>
          <w:rFonts w:ascii="Times New Roman" w:eastAsiaTheme="minorEastAsia" w:hAnsi="Times New Roman" w:cs="Times New Roman"/>
          <w:sz w:val="28"/>
          <w:szCs w:val="28"/>
        </w:rPr>
        <w:t>hPa</w:t>
      </w:r>
      <w:r w:rsidRPr="00017489">
        <w:rPr>
          <w:rFonts w:ascii="Times New Roman" w:eastAsiaTheme="minorEastAsia" w:hAnsi="Times New Roman" w:cs="Times New Roman" w:hint="eastAsia"/>
          <w:sz w:val="28"/>
          <w:szCs w:val="28"/>
        </w:rPr>
        <w:t>），取值为</w:t>
      </w:r>
      <w:r w:rsidRPr="00017489">
        <w:rPr>
          <w:rFonts w:ascii="Times New Roman" w:eastAsiaTheme="minorEastAsia" w:hAnsi="Times New Roman" w:cs="Times New Roman"/>
          <w:sz w:val="28"/>
          <w:szCs w:val="28"/>
        </w:rPr>
        <w:t>1013.25 hPa</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r w:rsidRPr="00017489">
        <w:rPr>
          <w:rFonts w:ascii="Times New Roman" w:eastAsiaTheme="minorEastAsia" w:hAnsi="Times New Roman" w:cs="Times New Roman"/>
          <w:b/>
          <w:sz w:val="28"/>
          <w:szCs w:val="28"/>
        </w:rPr>
        <w:t>3</w:t>
      </w:r>
      <w:r w:rsidRPr="00017489">
        <w:rPr>
          <w:rFonts w:ascii="Times New Roman" w:eastAsiaTheme="minorEastAsia" w:hAnsi="Times New Roman" w:cs="Times New Roman" w:hint="eastAsia"/>
          <w:b/>
          <w:sz w:val="28"/>
          <w:szCs w:val="28"/>
        </w:rPr>
        <w:t>、评价指标评分规则</w:t>
      </w:r>
      <w:r w:rsidRPr="00017489">
        <w:rPr>
          <w:rFonts w:ascii="Times New Roman" w:eastAsiaTheme="minorEastAsia" w:hAnsi="Times New Roman" w:cs="Times New Roman"/>
          <w:b/>
          <w:sz w:val="28"/>
          <w:szCs w:val="28"/>
        </w:rPr>
        <w:t xml:space="preserve"> </w:t>
      </w:r>
    </w:p>
    <w:p w:rsidR="007C5E78" w:rsidRPr="00017489" w:rsidRDefault="003322AC" w:rsidP="00175FC0">
      <w:pPr>
        <w:pStyle w:val="Default"/>
        <w:spacing w:line="440" w:lineRule="exact"/>
        <w:ind w:left="2" w:firstLineChars="200" w:firstLine="560"/>
        <w:jc w:val="both"/>
        <w:rPr>
          <w:rFonts w:ascii="Times New Roman" w:eastAsiaTheme="minorEastAsia" w:hAnsi="Times New Roman" w:cs="Times New Roman"/>
          <w:sz w:val="28"/>
          <w:szCs w:val="28"/>
        </w:rPr>
      </w:pPr>
      <w:r w:rsidRPr="00017489">
        <w:rPr>
          <w:rFonts w:ascii="Times New Roman" w:eastAsiaTheme="minorEastAsia" w:hAnsi="Times New Roman" w:cs="Times New Roman" w:hint="eastAsia"/>
          <w:sz w:val="28"/>
          <w:szCs w:val="28"/>
        </w:rPr>
        <w:t>气候属性指标和环境属性指标评分规则见表</w:t>
      </w:r>
      <w:r w:rsidRPr="00017489">
        <w:rPr>
          <w:rFonts w:ascii="Times New Roman" w:eastAsiaTheme="minorEastAsia" w:hAnsi="Times New Roman" w:cs="Times New Roman"/>
          <w:sz w:val="28"/>
          <w:szCs w:val="28"/>
        </w:rPr>
        <w:t>2</w:t>
      </w:r>
      <w:r w:rsidRPr="00017489">
        <w:rPr>
          <w:rFonts w:ascii="Times New Roman" w:eastAsiaTheme="minorEastAsia" w:hAnsi="Times New Roman" w:cs="Times New Roman" w:hint="eastAsia"/>
          <w:sz w:val="28"/>
          <w:szCs w:val="28"/>
        </w:rPr>
        <w:t>。</w:t>
      </w:r>
      <w:r w:rsidRPr="00017489">
        <w:rPr>
          <w:rFonts w:ascii="Times New Roman" w:eastAsiaTheme="minorEastAsia" w:hAnsi="Times New Roman" w:cs="Times New Roman"/>
          <w:sz w:val="28"/>
          <w:szCs w:val="28"/>
        </w:rPr>
        <w:t xml:space="preserve"> </w:t>
      </w:r>
    </w:p>
    <w:p w:rsidR="007C5E78" w:rsidRPr="00017489" w:rsidRDefault="003322AC" w:rsidP="007C5E78">
      <w:pPr>
        <w:pStyle w:val="Default"/>
        <w:spacing w:line="440" w:lineRule="exact"/>
        <w:jc w:val="center"/>
        <w:rPr>
          <w:rFonts w:ascii="Times New Roman" w:eastAsiaTheme="minorEastAsia" w:hAnsi="Times New Roman" w:cs="Times New Roman"/>
          <w:b/>
          <w:sz w:val="21"/>
          <w:szCs w:val="21"/>
        </w:rPr>
      </w:pPr>
      <w:r w:rsidRPr="00017489">
        <w:rPr>
          <w:rFonts w:ascii="Times New Roman" w:eastAsiaTheme="minorEastAsia" w:hAnsi="Times New Roman" w:cs="Times New Roman" w:hint="eastAsia"/>
          <w:b/>
          <w:sz w:val="21"/>
          <w:szCs w:val="21"/>
        </w:rPr>
        <w:t>表</w:t>
      </w:r>
      <w:r w:rsidRPr="00017489">
        <w:rPr>
          <w:rFonts w:ascii="Times New Roman" w:eastAsiaTheme="minorEastAsia" w:hAnsi="Times New Roman" w:cs="Times New Roman"/>
          <w:b/>
          <w:sz w:val="21"/>
          <w:szCs w:val="21"/>
        </w:rPr>
        <w:t xml:space="preserve">2  </w:t>
      </w:r>
      <w:r w:rsidRPr="00017489">
        <w:rPr>
          <w:rFonts w:ascii="Times New Roman" w:eastAsiaTheme="minorEastAsia" w:hAnsi="Times New Roman" w:cs="Times New Roman" w:hint="eastAsia"/>
          <w:b/>
          <w:sz w:val="21"/>
          <w:szCs w:val="21"/>
        </w:rPr>
        <w:t>基本评价指标评分规则</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3"/>
        <w:gridCol w:w="1559"/>
        <w:gridCol w:w="3118"/>
        <w:gridCol w:w="3255"/>
      </w:tblGrid>
      <w:tr w:rsidR="00AE462E" w:rsidTr="00617F54">
        <w:trPr>
          <w:trHeight w:val="113"/>
          <w:jc w:val="center"/>
        </w:trPr>
        <w:tc>
          <w:tcPr>
            <w:tcW w:w="1613"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指标分类</w:t>
            </w:r>
          </w:p>
        </w:tc>
        <w:tc>
          <w:tcPr>
            <w:tcW w:w="1559"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指标名称</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赋分标准</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得分</w:t>
            </w:r>
          </w:p>
        </w:tc>
      </w:tr>
      <w:tr w:rsidR="00AE462E" w:rsidTr="00617F54">
        <w:trPr>
          <w:trHeight w:val="826"/>
          <w:jc w:val="center"/>
        </w:trPr>
        <w:tc>
          <w:tcPr>
            <w:tcW w:w="1613"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气候属性指标</w:t>
            </w:r>
          </w:p>
          <w:p w:rsidR="007C5E78" w:rsidRPr="00743384" w:rsidRDefault="003322AC" w:rsidP="00617F54">
            <w:pPr>
              <w:pStyle w:val="Default"/>
              <w:spacing w:line="400" w:lineRule="exact"/>
              <w:jc w:val="center"/>
              <w:rPr>
                <w:rFonts w:ascii="Times New Roman" w:eastAsiaTheme="minorEastAsia" w:hAnsi="Times New Roman" w:cs="Times New Roman"/>
                <w:sz w:val="21"/>
                <w:szCs w:val="21"/>
              </w:rPr>
            </w:pPr>
            <w:r w:rsidRPr="00743384">
              <w:rPr>
                <w:rFonts w:ascii="Times New Roman" w:eastAsiaTheme="minorEastAsia" w:hAnsi="Times New Roman" w:cs="Times New Roman"/>
                <w:sz w:val="21"/>
                <w:szCs w:val="21"/>
              </w:rPr>
              <w:t>（满分</w:t>
            </w:r>
            <w:r w:rsidRPr="00743384">
              <w:rPr>
                <w:rFonts w:ascii="Times New Roman" w:eastAsiaTheme="minorEastAsia" w:hAnsi="Times New Roman" w:cs="Times New Roman"/>
                <w:sz w:val="21"/>
                <w:szCs w:val="21"/>
              </w:rPr>
              <w:t>60</w:t>
            </w:r>
            <w:r w:rsidRPr="00743384">
              <w:rPr>
                <w:rFonts w:ascii="Times New Roman" w:eastAsiaTheme="minorEastAsia" w:hAnsi="Times New Roman" w:cs="Times New Roman"/>
                <w:sz w:val="21"/>
                <w:szCs w:val="21"/>
              </w:rPr>
              <w:t>分）</w:t>
            </w: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气候舒适指标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180d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180d</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150 </w:t>
            </w:r>
            <w:r w:rsidRPr="00017489">
              <w:rPr>
                <w:rFonts w:ascii="Times New Roman" w:eastAsiaTheme="minorEastAsia" w:hAnsi="Times New Roman" w:cs="Times New Roman" w:hint="eastAsia"/>
                <w:sz w:val="21"/>
                <w:szCs w:val="21"/>
              </w:rPr>
              <w:t>d</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180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30</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40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150d</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30</w:t>
            </w:r>
            <w:r w:rsidRPr="00017489">
              <w:rPr>
                <w:rFonts w:ascii="Times New Roman" w:eastAsiaTheme="minorEastAsia" w:hAnsi="Times New Roman" w:cs="Times New Roman" w:hint="eastAsia"/>
                <w:sz w:val="21"/>
                <w:szCs w:val="21"/>
              </w:rPr>
              <w:t>分，每多</w:t>
            </w:r>
            <w:r w:rsidRPr="00017489">
              <w:rPr>
                <w:rFonts w:ascii="Times New Roman" w:eastAsiaTheme="minorEastAsia" w:hAnsi="Times New Roman" w:cs="Times New Roman"/>
                <w:sz w:val="21"/>
                <w:szCs w:val="21"/>
              </w:rPr>
              <w:t>3d</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120d</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150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20</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30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120d</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20</w:t>
            </w:r>
            <w:r w:rsidRPr="00017489">
              <w:rPr>
                <w:rFonts w:ascii="Times New Roman" w:eastAsiaTheme="minorEastAsia" w:hAnsi="Times New Roman" w:cs="Times New Roman" w:hint="eastAsia"/>
                <w:sz w:val="21"/>
                <w:szCs w:val="21"/>
              </w:rPr>
              <w:t>分，每多</w:t>
            </w:r>
            <w:r w:rsidRPr="00017489">
              <w:rPr>
                <w:rFonts w:ascii="Times New Roman" w:eastAsiaTheme="minorEastAsia" w:hAnsi="Times New Roman" w:cs="Times New Roman"/>
                <w:sz w:val="21"/>
                <w:szCs w:val="21"/>
              </w:rPr>
              <w:t>3d</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分）</w:t>
            </w:r>
          </w:p>
        </w:tc>
      </w:tr>
      <w:tr w:rsidR="00AE462E" w:rsidTr="00617F54">
        <w:trPr>
          <w:trHeight w:val="269"/>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i/>
                <w:iCs/>
                <w:sz w:val="21"/>
                <w:szCs w:val="21"/>
              </w:rPr>
              <w:t>CC</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20</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120d</w:t>
            </w:r>
            <w:r w:rsidRPr="00017489">
              <w:rPr>
                <w:rFonts w:ascii="Times New Roman" w:eastAsiaTheme="minorEastAsia" w:hAnsi="Times New Roman" w:cs="Times New Roman" w:hint="eastAsia"/>
                <w:sz w:val="21"/>
                <w:szCs w:val="21"/>
              </w:rPr>
              <w:t>，每少</w:t>
            </w:r>
            <w:r w:rsidRPr="00017489">
              <w:rPr>
                <w:rFonts w:ascii="Times New Roman" w:eastAsiaTheme="minorEastAsia" w:hAnsi="Times New Roman" w:cs="Times New Roman"/>
                <w:sz w:val="21"/>
                <w:szCs w:val="21"/>
              </w:rPr>
              <w:t>3d</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分，直至不得分）</w:t>
            </w:r>
          </w:p>
        </w:tc>
      </w:tr>
      <w:tr w:rsidR="00AE462E" w:rsidTr="00617F54">
        <w:trPr>
          <w:trHeight w:val="598"/>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降水指标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800 </w:t>
            </w:r>
            <w:r w:rsidRPr="00017489">
              <w:rPr>
                <w:rFonts w:ascii="Times New Roman" w:eastAsiaTheme="minorEastAsia" w:hAnsi="Times New Roman" w:cs="Times New Roman" w:hint="eastAsia"/>
                <w:sz w:val="21"/>
                <w:szCs w:val="21"/>
              </w:rPr>
              <w:t>mm</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1200 mm</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12</w:t>
            </w:r>
            <w:r w:rsidRPr="00017489">
              <w:rPr>
                <w:rFonts w:ascii="Times New Roman" w:eastAsiaTheme="minorEastAsia" w:hAnsi="Times New Roman" w:cs="Times New Roman" w:hint="eastAsia"/>
                <w:sz w:val="21"/>
                <w:szCs w:val="21"/>
              </w:rPr>
              <w:t>分</w:t>
            </w:r>
          </w:p>
        </w:tc>
      </w:tr>
      <w:tr w:rsidR="00AE462E" w:rsidTr="00617F54">
        <w:trPr>
          <w:trHeight w:val="42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400 </w:t>
            </w:r>
            <w:r w:rsidRPr="00017489">
              <w:rPr>
                <w:rFonts w:ascii="Times New Roman" w:eastAsiaTheme="minorEastAsia" w:hAnsi="Times New Roman" w:cs="Times New Roman" w:hint="eastAsia"/>
                <w:sz w:val="21"/>
                <w:szCs w:val="21"/>
              </w:rPr>
              <w:t>mm</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800 mm</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或</w:t>
            </w:r>
            <w:r w:rsidRPr="00017489">
              <w:rPr>
                <w:rFonts w:ascii="Times New Roman" w:eastAsiaTheme="minorEastAsia" w:hAnsi="Times New Roman" w:cs="Times New Roman"/>
                <w:sz w:val="21"/>
                <w:szCs w:val="21"/>
              </w:rPr>
              <w:t xml:space="preserve">1200 </w:t>
            </w:r>
            <w:r w:rsidRPr="00017489">
              <w:rPr>
                <w:rFonts w:ascii="Times New Roman" w:eastAsiaTheme="minorEastAsia" w:hAnsi="Times New Roman" w:cs="Times New Roman" w:hint="eastAsia"/>
                <w:sz w:val="21"/>
                <w:szCs w:val="21"/>
              </w:rPr>
              <w:t>mm</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1600 mm</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271"/>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400 mm</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或</w:t>
            </w:r>
            <w:r w:rsidRPr="00017489">
              <w:rPr>
                <w:rFonts w:ascii="Times New Roman" w:eastAsiaTheme="minorEastAsia" w:hAnsi="Times New Roman" w:cs="Times New Roman"/>
                <w:i/>
                <w:iCs/>
                <w:sz w:val="21"/>
                <w:szCs w:val="21"/>
              </w:rPr>
              <w:t>PRE</w:t>
            </w:r>
            <w:r w:rsidRPr="00017489">
              <w:rPr>
                <w:rFonts w:ascii="Times New Roman" w:eastAsiaTheme="minorEastAsia" w:hAnsi="Times New Roman" w:cs="Times New Roman"/>
                <w:i/>
                <w:sz w:val="28"/>
                <w:szCs w:val="28"/>
                <w:vertAlign w:val="subscript"/>
              </w:rPr>
              <w:t>total</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1600 mm</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p>
        </w:tc>
      </w:tr>
      <w:tr w:rsidR="00AE462E" w:rsidTr="00617F54">
        <w:trPr>
          <w:trHeight w:val="463"/>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气温指标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i/>
                <w:iCs/>
                <w:sz w:val="21"/>
                <w:szCs w:val="21"/>
              </w:rPr>
              <w:t>TS</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150</w:t>
            </w:r>
            <w:r w:rsidRPr="00017489">
              <w:rPr>
                <w:rFonts w:ascii="Times New Roman" w:eastAsiaTheme="minorEastAsia" w:hAnsi="Times New Roman" w:cs="Times New Roman"/>
                <w:sz w:val="21"/>
                <w:szCs w:val="21"/>
              </w:rPr>
              <w:t xml:space="preserve">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 xml:space="preserve">120 </w:t>
            </w:r>
            <w:r w:rsidRPr="00017489">
              <w:rPr>
                <w:rFonts w:ascii="Times New Roman" w:eastAsiaTheme="minorEastAsia" w:hAnsi="Times New Roman" w:cs="Times New Roman" w:hint="eastAsia"/>
                <w:sz w:val="21"/>
                <w:szCs w:val="21"/>
              </w:rPr>
              <w:t>d</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TS</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150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i/>
                <w:iCs/>
                <w:sz w:val="21"/>
                <w:szCs w:val="21"/>
              </w:rPr>
              <w:t>TS</w:t>
            </w:r>
            <w:r w:rsidRPr="00017489">
              <w:rPr>
                <w:rFonts w:ascii="Times New Roman" w:eastAsiaTheme="minorEastAsia" w:hAnsi="Times New Roman" w:cs="Times New Roman"/>
                <w:i/>
                <w:sz w:val="28"/>
                <w:szCs w:val="28"/>
                <w:vertAlign w:val="subscript"/>
              </w:rPr>
              <w:t>Days</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120 d</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4</w:t>
            </w:r>
            <w:r w:rsidRPr="00017489">
              <w:rPr>
                <w:rFonts w:ascii="Times New Roman" w:eastAsiaTheme="minorEastAsia" w:hAnsi="Times New Roman" w:cs="Times New Roman" w:hint="eastAsia"/>
                <w:sz w:val="21"/>
                <w:szCs w:val="21"/>
              </w:rPr>
              <w:t>分</w:t>
            </w:r>
          </w:p>
        </w:tc>
      </w:tr>
      <w:tr w:rsidR="00AE462E" w:rsidTr="00617F54">
        <w:trPr>
          <w:trHeight w:val="408"/>
          <w:jc w:val="center"/>
        </w:trPr>
        <w:tc>
          <w:tcPr>
            <w:tcW w:w="1613" w:type="dxa"/>
            <w:vMerge w:val="restart"/>
            <w:vAlign w:val="center"/>
          </w:tcPr>
          <w:p w:rsidR="007C5E78" w:rsidRPr="00743384" w:rsidRDefault="003322AC" w:rsidP="00617F54">
            <w:pPr>
              <w:pStyle w:val="Default"/>
              <w:spacing w:line="400" w:lineRule="exact"/>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环境属性指标（满分</w:t>
            </w:r>
            <w:r w:rsidRPr="00743384">
              <w:rPr>
                <w:rFonts w:ascii="Times New Roman" w:eastAsiaTheme="minorEastAsia" w:hAnsi="Times New Roman" w:cs="Times New Roman"/>
                <w:sz w:val="21"/>
                <w:szCs w:val="21"/>
              </w:rPr>
              <w:t>40</w:t>
            </w:r>
            <w:r w:rsidRPr="00743384">
              <w:rPr>
                <w:rFonts w:ascii="Times New Roman" w:eastAsiaTheme="minorEastAsia" w:hAnsi="Times New Roman" w:cs="Times New Roman"/>
                <w:sz w:val="21"/>
                <w:szCs w:val="21"/>
              </w:rPr>
              <w:t>分）</w:t>
            </w:r>
          </w:p>
        </w:tc>
        <w:tc>
          <w:tcPr>
            <w:tcW w:w="1559" w:type="dxa"/>
            <w:vMerge w:val="restart"/>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空气质量指标</w:t>
            </w:r>
          </w:p>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i/>
                <w:iCs/>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95%</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95%</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85%</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i/>
                <w:iCs/>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95%</w:t>
            </w:r>
          </w:p>
        </w:tc>
        <w:tc>
          <w:tcPr>
            <w:tcW w:w="3255" w:type="dxa"/>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75%</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AQ</w:t>
            </w:r>
            <w:r w:rsidRPr="00017489">
              <w:rPr>
                <w:rFonts w:ascii="Times New Roman" w:eastAsiaTheme="minorEastAsia" w:hAnsi="Times New Roman" w:cs="Times New Roman"/>
                <w:i/>
                <w:sz w:val="28"/>
                <w:szCs w:val="28"/>
                <w:vertAlign w:val="subscript"/>
              </w:rPr>
              <w:t>GM</w:t>
            </w:r>
            <w:r w:rsidRPr="00017489">
              <w:rPr>
                <w:rFonts w:ascii="Times New Roman" w:eastAsiaTheme="minorEastAsia" w:hAnsi="Times New Roman" w:cs="Times New Roman"/>
                <w:sz w:val="28"/>
                <w:szCs w:val="28"/>
                <w:vertAlign w:val="subscript"/>
              </w:rPr>
              <w:t>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75%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分，直至不得分）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restart"/>
            <w:tcBorders>
              <w:top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水质指标</w:t>
            </w:r>
          </w:p>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w:t>
            </w:r>
            <w:r w:rsidRPr="00017489">
              <w:rPr>
                <w:rFonts w:ascii="Times New Roman" w:eastAsiaTheme="minorEastAsia" w:hAnsi="Times New Roman" w:cs="Times New Roman"/>
                <w:color w:val="auto"/>
              </w:rPr>
              <w:t>10</w:t>
            </w:r>
            <w:r w:rsidRPr="00017489">
              <w:rPr>
                <w:rFonts w:ascii="Times New Roman" w:eastAsiaTheme="minorEastAsia" w:hAnsi="Times New Roman" w:cs="Times New Roman" w:hint="eastAsia"/>
                <w:color w:val="auto"/>
              </w:rPr>
              <w:t>分）</w:t>
            </w: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WQ</w:t>
            </w:r>
            <w:r w:rsidRPr="00017489">
              <w:rPr>
                <w:rFonts w:ascii="Times New Roman" w:eastAsiaTheme="minorEastAsia" w:hAnsi="Times New Roman" w:cs="Times New Roman"/>
                <w:i/>
                <w:sz w:val="28"/>
                <w:szCs w:val="28"/>
                <w:vertAlign w:val="subscript"/>
              </w:rPr>
              <w:t>Srate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90%</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90%</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85%</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WQ</w:t>
            </w:r>
            <w:r w:rsidRPr="00017489">
              <w:rPr>
                <w:rFonts w:ascii="Times New Roman" w:eastAsiaTheme="minorEastAsia" w:hAnsi="Times New Roman" w:cs="Times New Roman"/>
                <w:i/>
                <w:sz w:val="28"/>
                <w:szCs w:val="28"/>
                <w:vertAlign w:val="subscript"/>
              </w:rPr>
              <w:t>Srate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90%</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80%</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WQ</w:t>
            </w:r>
            <w:r w:rsidRPr="00017489">
              <w:rPr>
                <w:rFonts w:ascii="Times New Roman" w:eastAsiaTheme="minorEastAsia" w:hAnsi="Times New Roman" w:cs="Times New Roman"/>
                <w:i/>
                <w:sz w:val="28"/>
                <w:szCs w:val="28"/>
                <w:vertAlign w:val="subscript"/>
              </w:rPr>
              <w:t>Srate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80%</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WQ</w:t>
            </w:r>
            <w:r w:rsidRPr="00017489">
              <w:rPr>
                <w:rFonts w:ascii="Times New Roman" w:eastAsiaTheme="minorEastAsia" w:hAnsi="Times New Roman" w:cs="Times New Roman"/>
                <w:i/>
                <w:sz w:val="28"/>
                <w:szCs w:val="28"/>
                <w:vertAlign w:val="subscript"/>
              </w:rPr>
              <w:t>Srate</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80%</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80%</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分，直至不得分）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restart"/>
            <w:tcBorders>
              <w:top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氧平衡指标</w:t>
            </w:r>
          </w:p>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w:t>
            </w:r>
            <w:r w:rsidRPr="00017489">
              <w:rPr>
                <w:rFonts w:ascii="Times New Roman" w:eastAsiaTheme="minorEastAsia" w:hAnsi="Times New Roman" w:cs="Times New Roman"/>
                <w:color w:val="auto"/>
              </w:rPr>
              <w:t>10</w:t>
            </w:r>
            <w:r w:rsidRPr="00017489">
              <w:rPr>
                <w:rFonts w:ascii="Times New Roman" w:eastAsiaTheme="minorEastAsia" w:hAnsi="Times New Roman" w:cs="Times New Roman" w:hint="eastAsia"/>
                <w:color w:val="auto"/>
              </w:rPr>
              <w:t>分）</w:t>
            </w: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1.05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1.05</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1</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0.01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0.95</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hint="eastAsia"/>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0.95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0.01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0.4</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R</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sz w:val="21"/>
                <w:szCs w:val="21"/>
              </w:rPr>
              <w:t>/C</w:t>
            </w:r>
            <w:r w:rsidRPr="00017489">
              <w:rPr>
                <w:rFonts w:ascii="Times New Roman" w:eastAsiaTheme="minorEastAsia" w:hAnsi="Times New Roman" w:cs="Times New Roman"/>
                <w:sz w:val="21"/>
                <w:szCs w:val="21"/>
                <w:vertAlign w:val="subscript"/>
              </w:rPr>
              <w:t>O</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0.95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0.95</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0.01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0.1</w:t>
            </w:r>
            <w:r w:rsidRPr="00017489">
              <w:rPr>
                <w:rFonts w:ascii="Times New Roman" w:eastAsiaTheme="minorEastAsia" w:hAnsi="Times New Roman" w:cs="Times New Roman" w:hint="eastAsia"/>
                <w:sz w:val="21"/>
                <w:szCs w:val="21"/>
              </w:rPr>
              <w:t>分，直至不得分）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val="restart"/>
            <w:tcBorders>
              <w:top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大气相对含氧量指标</w:t>
            </w:r>
          </w:p>
          <w:p w:rsidR="007C5E78" w:rsidRPr="00017489" w:rsidRDefault="003322AC" w:rsidP="00617F54">
            <w:pPr>
              <w:pStyle w:val="Default"/>
              <w:spacing w:line="400" w:lineRule="exact"/>
              <w:jc w:val="center"/>
              <w:rPr>
                <w:rFonts w:ascii="Times New Roman" w:eastAsiaTheme="minorEastAsia" w:hAnsi="Times New Roman" w:cs="Times New Roman"/>
                <w:color w:val="auto"/>
              </w:rPr>
            </w:pPr>
            <w:r w:rsidRPr="00017489">
              <w:rPr>
                <w:rFonts w:ascii="Times New Roman" w:eastAsiaTheme="minorEastAsia" w:hAnsi="Times New Roman" w:cs="Times New Roman" w:hint="eastAsia"/>
                <w:color w:val="auto"/>
              </w:rPr>
              <w:t>（</w:t>
            </w:r>
            <w:r w:rsidRPr="00017489">
              <w:rPr>
                <w:rFonts w:ascii="Times New Roman" w:eastAsiaTheme="minorEastAsia" w:hAnsi="Times New Roman" w:cs="Times New Roman"/>
                <w:color w:val="auto"/>
              </w:rPr>
              <w:t>10</w:t>
            </w:r>
            <w:r w:rsidRPr="00017489">
              <w:rPr>
                <w:rFonts w:ascii="Times New Roman" w:eastAsiaTheme="minorEastAsia" w:hAnsi="Times New Roman" w:cs="Times New Roman" w:hint="eastAsia"/>
                <w:color w:val="auto"/>
              </w:rPr>
              <w:t>分）</w:t>
            </w: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hint="eastAsia"/>
                <w:sz w:val="21"/>
                <w:szCs w:val="21"/>
              </w:rPr>
              <w:t>ρ≥</w:t>
            </w:r>
            <w:r w:rsidRPr="00017489">
              <w:rPr>
                <w:rFonts w:ascii="Times New Roman" w:eastAsiaTheme="minorEastAsia" w:hAnsi="Times New Roman" w:cs="Times New Roman" w:hint="eastAsia"/>
                <w:sz w:val="21"/>
                <w:szCs w:val="21"/>
              </w:rPr>
              <w:t>95%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95%</w:t>
            </w:r>
            <w:r w:rsidRPr="00017489">
              <w:rPr>
                <w:rFonts w:ascii="Times New Roman" w:eastAsiaTheme="minorEastAsia" w:hAnsi="Times New Roman" w:cs="Times New Roman" w:hint="eastAsia"/>
                <w:sz w:val="21"/>
                <w:szCs w:val="21"/>
              </w:rPr>
              <w:t>及以上均为</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85%</w:t>
            </w:r>
            <w:r w:rsidRPr="00017489">
              <w:rPr>
                <w:rFonts w:ascii="Times New Roman" w:eastAsiaTheme="minorEastAsia" w:hAnsi="Times New Roman" w:cs="Times New Roman" w:hint="eastAsia"/>
                <w:sz w:val="21"/>
                <w:szCs w:val="21"/>
              </w:rPr>
              <w:t>≤</w:t>
            </w: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sz w:val="21"/>
                <w:szCs w:val="21"/>
              </w:rPr>
              <w:t>ρ</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95%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10</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85%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hint="eastAsia"/>
                <w:sz w:val="21"/>
                <w:szCs w:val="21"/>
              </w:rPr>
              <w:t>75%</w:t>
            </w:r>
            <w:r w:rsidRPr="00017489">
              <w:rPr>
                <w:rFonts w:ascii="Times New Roman" w:eastAsiaTheme="minorEastAsia" w:hAnsi="Times New Roman" w:cs="Times New Roman" w:hint="eastAsia"/>
                <w:sz w:val="21"/>
                <w:szCs w:val="21"/>
              </w:rPr>
              <w:t>≤</w:t>
            </w: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sz w:val="21"/>
                <w:szCs w:val="21"/>
              </w:rPr>
              <w:t>ρ</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8</w:t>
            </w:r>
            <w:r w:rsidRPr="00017489">
              <w:rPr>
                <w:rFonts w:ascii="Times New Roman" w:eastAsiaTheme="minorEastAsia" w:hAnsi="Times New Roman" w:cs="Times New Roman" w:hint="eastAsia"/>
                <w:sz w:val="21"/>
                <w:szCs w:val="21"/>
              </w:rPr>
              <w:t>分（</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为</w:t>
            </w: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分，每增加</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加</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w:t>
            </w:r>
          </w:p>
        </w:tc>
      </w:tr>
      <w:tr w:rsidR="00AE462E" w:rsidTr="00617F54">
        <w:trPr>
          <w:trHeight w:val="115"/>
          <w:jc w:val="center"/>
        </w:trPr>
        <w:tc>
          <w:tcPr>
            <w:tcW w:w="1613" w:type="dxa"/>
            <w:vMerge/>
            <w:tcBorders>
              <w:bottom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1559" w:type="dxa"/>
            <w:vMerge/>
            <w:tcBorders>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color w:val="auto"/>
              </w:rPr>
            </w:pPr>
          </w:p>
        </w:tc>
        <w:tc>
          <w:tcPr>
            <w:tcW w:w="3118"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Cambria Math" w:eastAsiaTheme="minorEastAsia" w:hAnsi="Cambria Math" w:cs="Cambria Math" w:hint="eastAsia"/>
                <w:sz w:val="21"/>
                <w:szCs w:val="21"/>
              </w:rPr>
              <w:t>△</w:t>
            </w:r>
            <w:r w:rsidRPr="00017489">
              <w:rPr>
                <w:rFonts w:ascii="Times New Roman" w:eastAsiaTheme="minorEastAsia" w:hAnsi="Times New Roman" w:cs="Times New Roman"/>
                <w:sz w:val="21"/>
                <w:szCs w:val="21"/>
              </w:rPr>
              <w:t>ρ</w:t>
            </w:r>
            <w:r w:rsidRPr="00017489">
              <w:rPr>
                <w:rFonts w:ascii="Times New Roman" w:eastAsiaTheme="minorEastAsia" w:hAnsi="Times New Roman" w:cs="Times New Roman" w:hint="eastAsia"/>
                <w:sz w:val="21"/>
                <w:szCs w:val="21"/>
              </w:rPr>
              <w:t>＜</w:t>
            </w:r>
            <w:r w:rsidRPr="00017489">
              <w:rPr>
                <w:rFonts w:ascii="Times New Roman" w:eastAsiaTheme="minorEastAsia" w:hAnsi="Times New Roman" w:cs="Times New Roman"/>
                <w:sz w:val="21"/>
                <w:szCs w:val="21"/>
              </w:rPr>
              <w:t>75%</w:t>
            </w:r>
          </w:p>
        </w:tc>
        <w:tc>
          <w:tcPr>
            <w:tcW w:w="3255" w:type="dxa"/>
            <w:tcBorders>
              <w:top w:val="single" w:sz="4" w:space="0" w:color="auto"/>
              <w:left w:val="single" w:sz="4" w:space="0" w:color="auto"/>
              <w:bottom w:val="single" w:sz="4" w:space="0" w:color="auto"/>
              <w:right w:val="single" w:sz="4" w:space="0" w:color="auto"/>
            </w:tcBorders>
            <w:vAlign w:val="center"/>
          </w:tcPr>
          <w:p w:rsidR="007C5E78" w:rsidRPr="00017489" w:rsidRDefault="003322AC" w:rsidP="00617F54">
            <w:pPr>
              <w:pStyle w:val="Default"/>
              <w:spacing w:line="400" w:lineRule="exact"/>
              <w:jc w:val="center"/>
              <w:rPr>
                <w:rFonts w:ascii="Times New Roman" w:eastAsiaTheme="minorEastAsia" w:hAnsi="Times New Roman" w:cs="Times New Roman"/>
                <w:sz w:val="21"/>
                <w:szCs w:val="21"/>
              </w:rPr>
            </w:pPr>
            <w:r w:rsidRPr="00017489">
              <w:rPr>
                <w:rFonts w:ascii="Times New Roman" w:eastAsiaTheme="minorEastAsia" w:hAnsi="Times New Roman" w:cs="Times New Roman"/>
                <w:sz w:val="21"/>
                <w:szCs w:val="21"/>
              </w:rPr>
              <w:t>6</w:t>
            </w:r>
            <w:r w:rsidRPr="00017489">
              <w:rPr>
                <w:rFonts w:ascii="Times New Roman" w:eastAsiaTheme="minorEastAsia" w:hAnsi="Times New Roman" w:cs="Times New Roman" w:hint="eastAsia"/>
                <w:sz w:val="21"/>
                <w:szCs w:val="21"/>
              </w:rPr>
              <w:t>分以下（基于</w:t>
            </w:r>
            <w:r w:rsidRPr="00017489">
              <w:rPr>
                <w:rFonts w:ascii="Times New Roman" w:eastAsiaTheme="minorEastAsia" w:hAnsi="Times New Roman" w:cs="Times New Roman"/>
                <w:sz w:val="21"/>
                <w:szCs w:val="21"/>
              </w:rPr>
              <w:t>75%</w:t>
            </w:r>
            <w:r w:rsidRPr="00017489">
              <w:rPr>
                <w:rFonts w:ascii="Times New Roman" w:eastAsiaTheme="minorEastAsia" w:hAnsi="Times New Roman" w:cs="Times New Roman" w:hint="eastAsia"/>
                <w:sz w:val="21"/>
                <w:szCs w:val="21"/>
              </w:rPr>
              <w:t>，每减少</w:t>
            </w:r>
            <w:r w:rsidRPr="00017489">
              <w:rPr>
                <w:rFonts w:ascii="Times New Roman" w:eastAsiaTheme="minorEastAsia" w:hAnsi="Times New Roman" w:cs="Times New Roman"/>
                <w:sz w:val="21"/>
                <w:szCs w:val="21"/>
              </w:rPr>
              <w:t>1%</w:t>
            </w:r>
            <w:r w:rsidRPr="00017489">
              <w:rPr>
                <w:rFonts w:ascii="Times New Roman" w:eastAsiaTheme="minorEastAsia" w:hAnsi="Times New Roman" w:cs="Times New Roman" w:hint="eastAsia"/>
                <w:sz w:val="21"/>
                <w:szCs w:val="21"/>
              </w:rPr>
              <w:t>减</w:t>
            </w:r>
            <w:r w:rsidRPr="00017489">
              <w:rPr>
                <w:rFonts w:ascii="Times New Roman" w:eastAsiaTheme="minorEastAsia" w:hAnsi="Times New Roman" w:cs="Times New Roman"/>
                <w:sz w:val="21"/>
                <w:szCs w:val="21"/>
              </w:rPr>
              <w:t>0.2</w:t>
            </w:r>
            <w:r w:rsidRPr="00017489">
              <w:rPr>
                <w:rFonts w:ascii="Times New Roman" w:eastAsiaTheme="minorEastAsia" w:hAnsi="Times New Roman" w:cs="Times New Roman" w:hint="eastAsia"/>
                <w:sz w:val="21"/>
                <w:szCs w:val="21"/>
              </w:rPr>
              <w:t>分，直至不得分）</w:t>
            </w:r>
          </w:p>
        </w:tc>
      </w:tr>
    </w:tbl>
    <w:p w:rsidR="007C5E78" w:rsidRPr="00743384" w:rsidRDefault="003322AC" w:rsidP="007C5E78">
      <w:pPr>
        <w:pStyle w:val="Default"/>
        <w:spacing w:line="440" w:lineRule="exact"/>
        <w:rPr>
          <w:rFonts w:ascii="Times New Roman" w:eastAsiaTheme="minorEastAsia" w:hAnsi="Times New Roman" w:cs="Times New Roman"/>
          <w:b/>
          <w:sz w:val="30"/>
          <w:szCs w:val="30"/>
        </w:rPr>
      </w:pPr>
      <w:r w:rsidRPr="00017489">
        <w:rPr>
          <w:rFonts w:ascii="Times New Roman" w:eastAsiaTheme="minorEastAsia" w:hAnsi="Times New Roman" w:cs="Times New Roman"/>
          <w:b/>
          <w:sz w:val="30"/>
          <w:szCs w:val="30"/>
        </w:rPr>
        <w:t>二、气候康养胜地评价方法</w:t>
      </w:r>
      <w:r w:rsidRPr="00017489">
        <w:rPr>
          <w:rFonts w:ascii="Times New Roman" w:eastAsiaTheme="minorEastAsia" w:hAnsi="Times New Roman" w:cs="Times New Roman"/>
          <w:b/>
          <w:sz w:val="30"/>
          <w:szCs w:val="30"/>
        </w:rPr>
        <w:t xml:space="preserve"> </w:t>
      </w:r>
    </w:p>
    <w:p w:rsidR="007C5E78" w:rsidRPr="00017489" w:rsidRDefault="003322AC" w:rsidP="00175FC0">
      <w:pPr>
        <w:pStyle w:val="Default"/>
        <w:spacing w:line="440" w:lineRule="exact"/>
        <w:ind w:firstLineChars="200" w:firstLine="560"/>
        <w:rPr>
          <w:rFonts w:ascii="Times New Roman" w:eastAsiaTheme="minorEastAsia" w:hAnsi="Times New Roman" w:cs="Times New Roman"/>
          <w:sz w:val="28"/>
          <w:szCs w:val="21"/>
        </w:rPr>
      </w:pPr>
      <w:r w:rsidRPr="00017489">
        <w:rPr>
          <w:rFonts w:ascii="Times New Roman" w:eastAsiaTheme="minorEastAsia" w:hAnsi="Times New Roman" w:cs="Times New Roman" w:hint="eastAsia"/>
          <w:sz w:val="28"/>
          <w:szCs w:val="28"/>
        </w:rPr>
        <w:t>对申请地的气候属性评价指标和环境属性评价指标分别进行评价赋分。</w:t>
      </w:r>
      <w:r w:rsidRPr="00017489">
        <w:rPr>
          <w:rFonts w:ascii="Times New Roman" w:eastAsiaTheme="minorEastAsia" w:hAnsi="Times New Roman" w:cs="Times New Roman" w:hint="eastAsia"/>
          <w:sz w:val="28"/>
          <w:szCs w:val="21"/>
        </w:rPr>
        <w:t>申请地</w:t>
      </w:r>
      <w:r w:rsidRPr="00017489">
        <w:rPr>
          <w:rFonts w:ascii="Times New Roman" w:eastAsiaTheme="minorEastAsia" w:hAnsi="Times New Roman" w:cs="Times New Roman" w:hint="eastAsia"/>
          <w:sz w:val="28"/>
          <w:szCs w:val="28"/>
        </w:rPr>
        <w:t>评价指标总得分</w:t>
      </w:r>
      <w:r w:rsidRPr="00017489">
        <w:rPr>
          <w:rFonts w:ascii="Times New Roman" w:eastAsiaTheme="minorEastAsia" w:hAnsi="Times New Roman" w:cs="Times New Roman"/>
          <w:sz w:val="28"/>
          <w:szCs w:val="21"/>
        </w:rPr>
        <w:t>70</w:t>
      </w:r>
      <w:r w:rsidRPr="00017489">
        <w:rPr>
          <w:rFonts w:ascii="Times New Roman" w:eastAsiaTheme="minorEastAsia" w:hAnsi="Times New Roman" w:cs="Times New Roman" w:hint="eastAsia"/>
          <w:sz w:val="28"/>
          <w:szCs w:val="21"/>
        </w:rPr>
        <w:t>（含）以上的，授予</w:t>
      </w:r>
      <w:r w:rsidRPr="00017489">
        <w:rPr>
          <w:rFonts w:ascii="Times New Roman" w:eastAsiaTheme="minorEastAsia" w:hAnsi="Times New Roman" w:cs="Times New Roman"/>
          <w:sz w:val="28"/>
          <w:szCs w:val="21"/>
        </w:rPr>
        <w:t>“</w:t>
      </w:r>
      <w:r w:rsidRPr="00017489">
        <w:rPr>
          <w:rFonts w:ascii="Times New Roman" w:eastAsiaTheme="minorEastAsia" w:hAnsi="Times New Roman" w:cs="Times New Roman" w:hint="eastAsia"/>
          <w:sz w:val="28"/>
          <w:szCs w:val="21"/>
        </w:rPr>
        <w:t>岭南气候康养胜地</w:t>
      </w:r>
      <w:r w:rsidRPr="00017489">
        <w:rPr>
          <w:rFonts w:ascii="Times New Roman" w:eastAsiaTheme="minorEastAsia" w:hAnsi="Times New Roman" w:cs="Times New Roman"/>
          <w:sz w:val="28"/>
          <w:szCs w:val="21"/>
        </w:rPr>
        <w:t>”</w:t>
      </w:r>
      <w:r w:rsidRPr="00017489">
        <w:rPr>
          <w:rFonts w:ascii="Times New Roman" w:eastAsiaTheme="minorEastAsia" w:hAnsi="Times New Roman" w:cs="Times New Roman" w:hint="eastAsia"/>
          <w:sz w:val="28"/>
          <w:szCs w:val="21"/>
        </w:rPr>
        <w:t>称号。</w:t>
      </w:r>
    </w:p>
    <w:p w:rsidR="007C5E78" w:rsidRPr="00017489" w:rsidRDefault="003322AC" w:rsidP="007C5E78">
      <w:pPr>
        <w:pStyle w:val="Default"/>
        <w:spacing w:line="440" w:lineRule="exact"/>
        <w:rPr>
          <w:rFonts w:ascii="Times New Roman" w:hAnsi="Times New Roman" w:cs="Times New Roman"/>
          <w:color w:val="auto"/>
          <w:sz w:val="21"/>
          <w:szCs w:val="21"/>
        </w:rPr>
      </w:pPr>
    </w:p>
    <w:p w:rsidR="007C5E78" w:rsidRPr="00017489" w:rsidRDefault="003322AC" w:rsidP="007C5E78">
      <w:pPr>
        <w:pStyle w:val="Default"/>
        <w:spacing w:line="440" w:lineRule="exact"/>
        <w:rPr>
          <w:rFonts w:ascii="Times New Roman" w:hAnsi="Times New Roman" w:cs="Times New Roman"/>
          <w:color w:val="auto"/>
          <w:sz w:val="21"/>
          <w:szCs w:val="21"/>
        </w:rPr>
      </w:pPr>
    </w:p>
    <w:p w:rsidR="007C5E78" w:rsidRPr="00017489" w:rsidRDefault="003322AC" w:rsidP="007C5E78">
      <w:pPr>
        <w:pStyle w:val="Default"/>
        <w:spacing w:line="440" w:lineRule="exact"/>
        <w:rPr>
          <w:rFonts w:ascii="Times New Roman" w:hAnsi="Times New Roman" w:cs="Times New Roman"/>
          <w:color w:val="auto"/>
          <w:sz w:val="21"/>
          <w:szCs w:val="21"/>
        </w:rPr>
      </w:pPr>
    </w:p>
    <w:p w:rsidR="007C5E78" w:rsidRPr="00017489" w:rsidRDefault="003322AC" w:rsidP="007C5E78">
      <w:pPr>
        <w:widowControl/>
        <w:spacing w:line="440" w:lineRule="exact"/>
        <w:jc w:val="left"/>
        <w:rPr>
          <w:rFonts w:ascii="Times New Roman" w:eastAsia="黑体" w:hAnsi="Times New Roman" w:cs="Times New Roman"/>
          <w:color w:val="000000"/>
          <w:kern w:val="0"/>
          <w:sz w:val="32"/>
          <w:szCs w:val="32"/>
        </w:rPr>
      </w:pPr>
    </w:p>
    <w:p w:rsidR="007C5E78" w:rsidRPr="00017489" w:rsidRDefault="003322AC" w:rsidP="007C5E78">
      <w:pPr>
        <w:widowControl/>
        <w:spacing w:line="440" w:lineRule="exact"/>
        <w:jc w:val="left"/>
        <w:rPr>
          <w:rFonts w:ascii="Times New Roman" w:eastAsia="黑体" w:hAnsi="Times New Roman" w:cs="Times New Roman"/>
          <w:color w:val="000000"/>
          <w:kern w:val="0"/>
          <w:sz w:val="32"/>
          <w:szCs w:val="32"/>
        </w:rPr>
      </w:pPr>
    </w:p>
    <w:p w:rsidR="007C5E78" w:rsidRPr="00017489" w:rsidRDefault="003322AC" w:rsidP="007C5E78">
      <w:pPr>
        <w:widowControl/>
        <w:spacing w:line="440" w:lineRule="exact"/>
        <w:jc w:val="left"/>
        <w:rPr>
          <w:rFonts w:ascii="Times New Roman" w:eastAsia="黑体" w:hAnsi="Times New Roman" w:cs="Times New Roman"/>
          <w:color w:val="000000"/>
          <w:kern w:val="0"/>
          <w:sz w:val="32"/>
          <w:szCs w:val="32"/>
        </w:rPr>
      </w:pPr>
    </w:p>
    <w:p w:rsidR="001E402B" w:rsidRPr="0098535A" w:rsidRDefault="003322AC">
      <w:pPr>
        <w:spacing w:line="360" w:lineRule="auto"/>
        <w:rPr>
          <w:rFonts w:ascii="黑体" w:eastAsia="黑体" w:hAnsi="黑体" w:cs="Times New Roman"/>
          <w:color w:val="000000" w:themeColor="text1"/>
          <w:kern w:val="0"/>
          <w:sz w:val="43"/>
          <w:szCs w:val="43"/>
        </w:rPr>
      </w:pPr>
      <w:r w:rsidRPr="0098535A">
        <w:rPr>
          <w:rFonts w:ascii="黑体" w:eastAsia="黑体" w:hAnsi="黑体" w:cs="Times New Roman" w:hint="eastAsia"/>
          <w:color w:val="000000" w:themeColor="text1"/>
          <w:kern w:val="0"/>
          <w:sz w:val="32"/>
          <w:szCs w:val="32"/>
        </w:rPr>
        <w:lastRenderedPageBreak/>
        <w:t>附件</w:t>
      </w:r>
      <w:r w:rsidRPr="0098535A">
        <w:rPr>
          <w:rFonts w:ascii="黑体" w:eastAsia="黑体" w:hAnsi="黑体" w:cs="Times New Roman"/>
          <w:color w:val="000000" w:themeColor="text1"/>
          <w:kern w:val="0"/>
          <w:sz w:val="32"/>
          <w:szCs w:val="32"/>
        </w:rPr>
        <w:t>2</w:t>
      </w:r>
    </w:p>
    <w:p w:rsidR="001E402B" w:rsidRPr="00017489" w:rsidRDefault="003322AC" w:rsidP="00175FC0">
      <w:pPr>
        <w:spacing w:beforeLines="50" w:line="360" w:lineRule="auto"/>
        <w:jc w:val="center"/>
        <w:rPr>
          <w:rFonts w:ascii="Times New Roman" w:eastAsia="方正小标宋简体" w:hAnsi="Times New Roman" w:cs="Times New Roman"/>
          <w:color w:val="000000" w:themeColor="text1"/>
          <w:kern w:val="0"/>
          <w:sz w:val="52"/>
          <w:szCs w:val="52"/>
        </w:rPr>
      </w:pPr>
      <w:bookmarkStart w:id="0" w:name="_Hlk41692858"/>
      <w:r w:rsidRPr="00017489">
        <w:rPr>
          <w:rFonts w:ascii="Times New Roman" w:eastAsia="方正小标宋简体" w:hAnsi="Times New Roman" w:cs="Times New Roman" w:hint="eastAsia"/>
          <w:color w:val="000000" w:themeColor="text1"/>
          <w:kern w:val="0"/>
          <w:sz w:val="52"/>
          <w:szCs w:val="52"/>
        </w:rPr>
        <w:t>岭南气候康养胜地</w:t>
      </w:r>
    </w:p>
    <w:bookmarkEnd w:id="0"/>
    <w:p w:rsidR="001E402B" w:rsidRPr="00017489" w:rsidRDefault="003322AC">
      <w:pPr>
        <w:spacing w:line="360" w:lineRule="auto"/>
        <w:jc w:val="center"/>
        <w:rPr>
          <w:rFonts w:ascii="Times New Roman" w:eastAsia="方正小标宋简体" w:hAnsi="Times New Roman" w:cs="Times New Roman"/>
          <w:color w:val="000000" w:themeColor="text1"/>
          <w:kern w:val="0"/>
          <w:sz w:val="28"/>
          <w:szCs w:val="28"/>
        </w:rPr>
      </w:pPr>
    </w:p>
    <w:p w:rsidR="001E402B" w:rsidRPr="00017489" w:rsidRDefault="003322AC">
      <w:pPr>
        <w:spacing w:line="360" w:lineRule="auto"/>
        <w:jc w:val="center"/>
        <w:rPr>
          <w:rFonts w:ascii="Times New Roman" w:eastAsia="方正小标宋简体" w:hAnsi="Times New Roman" w:cs="Times New Roman"/>
          <w:color w:val="000000" w:themeColor="text1"/>
          <w:kern w:val="0"/>
          <w:sz w:val="52"/>
          <w:szCs w:val="52"/>
        </w:rPr>
      </w:pPr>
      <w:r w:rsidRPr="00017489">
        <w:rPr>
          <w:rFonts w:ascii="Times New Roman" w:eastAsia="方正小标宋简体" w:hAnsi="Times New Roman" w:cs="Times New Roman" w:hint="eastAsia"/>
          <w:color w:val="000000" w:themeColor="text1"/>
          <w:kern w:val="0"/>
          <w:sz w:val="52"/>
          <w:szCs w:val="52"/>
        </w:rPr>
        <w:t>申</w:t>
      </w:r>
    </w:p>
    <w:p w:rsidR="001E402B" w:rsidRPr="00017489" w:rsidRDefault="003322AC">
      <w:pPr>
        <w:spacing w:line="360" w:lineRule="auto"/>
        <w:jc w:val="center"/>
        <w:rPr>
          <w:rFonts w:ascii="Times New Roman" w:eastAsia="方正小标宋简体" w:hAnsi="Times New Roman" w:cs="Times New Roman"/>
          <w:color w:val="000000" w:themeColor="text1"/>
          <w:kern w:val="0"/>
          <w:sz w:val="28"/>
          <w:szCs w:val="28"/>
        </w:rPr>
      </w:pPr>
    </w:p>
    <w:p w:rsidR="001E402B" w:rsidRPr="00017489" w:rsidRDefault="003322AC">
      <w:pPr>
        <w:spacing w:line="360" w:lineRule="auto"/>
        <w:jc w:val="center"/>
        <w:rPr>
          <w:rFonts w:ascii="Times New Roman" w:eastAsia="方正小标宋简体" w:hAnsi="Times New Roman" w:cs="Times New Roman"/>
          <w:color w:val="000000" w:themeColor="text1"/>
          <w:kern w:val="0"/>
          <w:sz w:val="52"/>
          <w:szCs w:val="52"/>
        </w:rPr>
      </w:pPr>
      <w:r w:rsidRPr="00017489">
        <w:rPr>
          <w:rFonts w:ascii="Times New Roman" w:eastAsia="方正小标宋简体" w:hAnsi="Times New Roman" w:cs="Times New Roman" w:hint="eastAsia"/>
          <w:color w:val="000000" w:themeColor="text1"/>
          <w:kern w:val="0"/>
          <w:sz w:val="52"/>
          <w:szCs w:val="52"/>
        </w:rPr>
        <w:t>报</w:t>
      </w:r>
    </w:p>
    <w:p w:rsidR="001E402B" w:rsidRPr="00017489" w:rsidRDefault="003322AC">
      <w:pPr>
        <w:spacing w:line="360" w:lineRule="auto"/>
        <w:jc w:val="center"/>
        <w:rPr>
          <w:rFonts w:ascii="Times New Roman" w:eastAsia="方正小标宋简体" w:hAnsi="Times New Roman" w:cs="Times New Roman"/>
          <w:color w:val="000000" w:themeColor="text1"/>
          <w:kern w:val="0"/>
          <w:sz w:val="28"/>
          <w:szCs w:val="28"/>
        </w:rPr>
      </w:pPr>
    </w:p>
    <w:p w:rsidR="001E402B" w:rsidRPr="00017489" w:rsidRDefault="003322AC">
      <w:pPr>
        <w:spacing w:line="360" w:lineRule="auto"/>
        <w:jc w:val="center"/>
        <w:rPr>
          <w:rFonts w:ascii="Times New Roman" w:eastAsia="方正小标宋简体" w:hAnsi="Times New Roman" w:cs="Times New Roman"/>
          <w:color w:val="000000" w:themeColor="text1"/>
          <w:kern w:val="0"/>
          <w:sz w:val="52"/>
          <w:szCs w:val="52"/>
        </w:rPr>
      </w:pPr>
      <w:r w:rsidRPr="00017489">
        <w:rPr>
          <w:rFonts w:ascii="Times New Roman" w:eastAsia="方正小标宋简体" w:hAnsi="Times New Roman" w:cs="Times New Roman" w:hint="eastAsia"/>
          <w:color w:val="000000" w:themeColor="text1"/>
          <w:kern w:val="0"/>
          <w:sz w:val="52"/>
          <w:szCs w:val="52"/>
        </w:rPr>
        <w:t>书</w:t>
      </w:r>
    </w:p>
    <w:p w:rsidR="001E402B" w:rsidRPr="00017489" w:rsidRDefault="003322AC">
      <w:pPr>
        <w:jc w:val="center"/>
        <w:rPr>
          <w:rFonts w:ascii="Times New Roman" w:hAnsi="Times New Roman" w:cs="Times New Roman"/>
          <w:sz w:val="24"/>
          <w:szCs w:val="22"/>
        </w:rPr>
      </w:pPr>
    </w:p>
    <w:p w:rsidR="001E402B" w:rsidRPr="00017489" w:rsidRDefault="003322AC">
      <w:pPr>
        <w:spacing w:line="360" w:lineRule="auto"/>
        <w:jc w:val="center"/>
        <w:rPr>
          <w:rFonts w:ascii="Times New Roman" w:hAnsi="Times New Roman" w:cs="Times New Roman"/>
          <w:sz w:val="24"/>
          <w:szCs w:val="22"/>
        </w:rPr>
      </w:pPr>
    </w:p>
    <w:p w:rsidR="001E402B" w:rsidRPr="00017489" w:rsidRDefault="003322AC">
      <w:pPr>
        <w:spacing w:line="360" w:lineRule="auto"/>
        <w:jc w:val="center"/>
        <w:rPr>
          <w:rFonts w:ascii="Times New Roman" w:hAnsi="Times New Roman" w:cs="Times New Roman"/>
          <w:sz w:val="24"/>
          <w:szCs w:val="22"/>
        </w:rPr>
      </w:pPr>
    </w:p>
    <w:p w:rsidR="001E402B" w:rsidRPr="00017489" w:rsidRDefault="003322AC">
      <w:pPr>
        <w:spacing w:line="360" w:lineRule="auto"/>
        <w:jc w:val="center"/>
        <w:rPr>
          <w:rFonts w:ascii="Times New Roman" w:hAnsi="Times New Roman" w:cs="Times New Roman"/>
          <w:sz w:val="24"/>
          <w:szCs w:val="22"/>
        </w:rPr>
      </w:pPr>
    </w:p>
    <w:p w:rsidR="001E402B" w:rsidRPr="00017489" w:rsidRDefault="003322AC">
      <w:pPr>
        <w:spacing w:line="360" w:lineRule="auto"/>
        <w:jc w:val="center"/>
        <w:rPr>
          <w:rFonts w:ascii="Times New Roman" w:hAnsi="Times New Roman" w:cs="Times New Roman"/>
          <w:sz w:val="24"/>
          <w:szCs w:val="22"/>
        </w:rPr>
      </w:pP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申报单位：</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代理单位：</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rPr>
      </w:pPr>
      <w:r w:rsidRPr="00017489">
        <w:rPr>
          <w:rFonts w:ascii="Times New Roman" w:hAnsi="Times New Roman" w:cs="Times New Roman" w:hint="eastAsia"/>
          <w:sz w:val="28"/>
        </w:rPr>
        <w:t>联</w:t>
      </w:r>
      <w:r w:rsidRPr="00017489">
        <w:rPr>
          <w:rFonts w:ascii="Times New Roman" w:hAnsi="Times New Roman" w:cs="Times New Roman"/>
          <w:sz w:val="28"/>
        </w:rPr>
        <w:t xml:space="preserve"> </w:t>
      </w:r>
      <w:r w:rsidRPr="00017489">
        <w:rPr>
          <w:rFonts w:ascii="Times New Roman" w:hAnsi="Times New Roman" w:cs="Times New Roman" w:hint="eastAsia"/>
          <w:sz w:val="28"/>
        </w:rPr>
        <w:t>系</w:t>
      </w:r>
      <w:r w:rsidRPr="00017489">
        <w:rPr>
          <w:rFonts w:ascii="Times New Roman" w:hAnsi="Times New Roman" w:cs="Times New Roman"/>
          <w:sz w:val="28"/>
        </w:rPr>
        <w:t xml:space="preserve"> </w:t>
      </w:r>
      <w:r w:rsidRPr="00017489">
        <w:rPr>
          <w:rFonts w:ascii="Times New Roman" w:hAnsi="Times New Roman" w:cs="Times New Roman" w:hint="eastAsia"/>
          <w:sz w:val="28"/>
        </w:rPr>
        <w:t>人：</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联系电话：</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手</w:t>
      </w:r>
      <w:r w:rsidRPr="00017489">
        <w:rPr>
          <w:rFonts w:ascii="Times New Roman" w:hAnsi="Times New Roman" w:cs="Times New Roman"/>
          <w:sz w:val="28"/>
        </w:rPr>
        <w:t xml:space="preserve">    </w:t>
      </w:r>
      <w:r w:rsidRPr="00017489">
        <w:rPr>
          <w:rFonts w:ascii="Times New Roman" w:hAnsi="Times New Roman" w:cs="Times New Roman" w:hint="eastAsia"/>
          <w:sz w:val="28"/>
        </w:rPr>
        <w:t>机：</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rPr>
      </w:pPr>
      <w:r w:rsidRPr="00017489">
        <w:rPr>
          <w:rFonts w:ascii="Times New Roman" w:hAnsi="Times New Roman" w:cs="Times New Roman" w:hint="eastAsia"/>
          <w:sz w:val="28"/>
        </w:rPr>
        <w:t>电子邮箱：</w:t>
      </w:r>
      <w:r w:rsidRPr="00017489">
        <w:rPr>
          <w:rFonts w:ascii="Times New Roman" w:hAnsi="Times New Roman" w:cs="Times New Roman"/>
          <w:sz w:val="28"/>
          <w:u w:val="single"/>
        </w:rPr>
        <w:t xml:space="preserve">                                     </w:t>
      </w:r>
    </w:p>
    <w:p w:rsidR="001E402B" w:rsidRPr="00017489" w:rsidRDefault="003322AC">
      <w:pPr>
        <w:spacing w:line="360" w:lineRule="auto"/>
        <w:ind w:leftChars="540" w:left="1134"/>
        <w:rPr>
          <w:rFonts w:ascii="Times New Roman" w:hAnsi="Times New Roman" w:cs="Times New Roman"/>
          <w:sz w:val="28"/>
          <w:u w:val="single"/>
        </w:rPr>
      </w:pPr>
      <w:r w:rsidRPr="00017489">
        <w:rPr>
          <w:rFonts w:ascii="Times New Roman" w:hAnsi="Times New Roman" w:cs="Times New Roman" w:hint="eastAsia"/>
          <w:sz w:val="28"/>
        </w:rPr>
        <w:t>通讯地址：</w:t>
      </w:r>
      <w:r w:rsidRPr="00017489">
        <w:rPr>
          <w:rFonts w:ascii="Times New Roman" w:hAnsi="Times New Roman" w:cs="Times New Roman"/>
          <w:sz w:val="28"/>
          <w:u w:val="single"/>
        </w:rPr>
        <w:t xml:space="preserve">                           </w:t>
      </w:r>
      <w:r w:rsidRPr="00017489">
        <w:rPr>
          <w:rFonts w:ascii="Times New Roman" w:hAnsi="Times New Roman" w:cs="Times New Roman"/>
          <w:sz w:val="28"/>
          <w:u w:val="single"/>
        </w:rPr>
        <w:t xml:space="preserve">       </w:t>
      </w:r>
      <w:r w:rsidRPr="00017489">
        <w:rPr>
          <w:rFonts w:ascii="Times New Roman" w:hAnsi="Times New Roman" w:cs="Times New Roman"/>
          <w:sz w:val="28"/>
          <w:u w:val="single"/>
        </w:rPr>
        <w:t xml:space="preserve">   </w:t>
      </w:r>
    </w:p>
    <w:p w:rsidR="001E402B" w:rsidRPr="00017489" w:rsidRDefault="003322AC">
      <w:pPr>
        <w:widowControl/>
        <w:jc w:val="left"/>
        <w:rPr>
          <w:rFonts w:ascii="Times New Roman" w:hAnsi="Times New Roman" w:cs="Times New Roman"/>
          <w:sz w:val="24"/>
          <w:szCs w:val="22"/>
        </w:rPr>
      </w:pPr>
      <w:r w:rsidRPr="00017489">
        <w:rPr>
          <w:rFonts w:ascii="Times New Roman" w:hAnsi="Times New Roman" w:cs="Times New Roman"/>
          <w:sz w:val="24"/>
          <w:szCs w:val="22"/>
        </w:rPr>
        <w:br w:type="page"/>
      </w:r>
    </w:p>
    <w:p w:rsidR="001E402B" w:rsidRPr="00017489" w:rsidRDefault="003322AC">
      <w:pPr>
        <w:jc w:val="center"/>
        <w:rPr>
          <w:rFonts w:ascii="Times New Roman" w:eastAsia="黑体" w:hAnsi="Times New Roman" w:cs="Times New Roman"/>
          <w:color w:val="000000"/>
          <w:sz w:val="32"/>
          <w:szCs w:val="20"/>
        </w:rPr>
      </w:pPr>
    </w:p>
    <w:p w:rsidR="001E402B" w:rsidRPr="00017489" w:rsidRDefault="003322AC">
      <w:pPr>
        <w:jc w:val="center"/>
        <w:rPr>
          <w:rFonts w:ascii="Times New Roman" w:eastAsia="黑体" w:hAnsi="Times New Roman" w:cs="Times New Roman"/>
          <w:color w:val="000000"/>
          <w:sz w:val="32"/>
          <w:szCs w:val="20"/>
        </w:rPr>
      </w:pPr>
      <w:r w:rsidRPr="00017489">
        <w:rPr>
          <w:rFonts w:ascii="Times New Roman" w:eastAsia="黑体" w:hAnsi="Times New Roman" w:cs="Times New Roman" w:hint="eastAsia"/>
          <w:color w:val="000000"/>
          <w:sz w:val="32"/>
          <w:szCs w:val="20"/>
        </w:rPr>
        <w:t>填写说明</w:t>
      </w:r>
    </w:p>
    <w:p w:rsidR="001E402B" w:rsidRPr="00017489" w:rsidRDefault="003322AC" w:rsidP="00175FC0">
      <w:pPr>
        <w:numPr>
          <w:ilvl w:val="0"/>
          <w:numId w:val="2"/>
        </w:numPr>
        <w:ind w:right="11" w:firstLineChars="200" w:firstLine="600"/>
        <w:rPr>
          <w:rFonts w:ascii="Times New Roman" w:hAnsi="Times New Roman" w:cs="Times New Roman"/>
          <w:color w:val="000000"/>
          <w:sz w:val="30"/>
          <w:szCs w:val="22"/>
        </w:rPr>
      </w:pPr>
      <w:r w:rsidRPr="00017489">
        <w:rPr>
          <w:rFonts w:ascii="Times New Roman" w:hAnsi="Times New Roman" w:cs="Times New Roman" w:hint="eastAsia"/>
          <w:color w:val="000000"/>
          <w:sz w:val="30"/>
          <w:szCs w:val="22"/>
        </w:rPr>
        <w:t>本申报书系</w:t>
      </w:r>
      <w:r w:rsidRPr="00017489">
        <w:rPr>
          <w:rFonts w:ascii="Times New Roman" w:hAnsi="Times New Roman" w:cs="Times New Roman" w:hint="eastAsia"/>
          <w:color w:val="000000"/>
          <w:sz w:val="30"/>
        </w:rPr>
        <w:t>广东气象学会</w:t>
      </w:r>
      <w:r w:rsidRPr="00017489">
        <w:rPr>
          <w:rFonts w:ascii="Times New Roman" w:hAnsi="Times New Roman" w:cs="Times New Roman" w:hint="eastAsia"/>
          <w:color w:val="000000"/>
          <w:sz w:val="30"/>
          <w:szCs w:val="22"/>
        </w:rPr>
        <w:t>为组织</w:t>
      </w:r>
      <w:r w:rsidRPr="00017489">
        <w:rPr>
          <w:rFonts w:ascii="Times New Roman" w:hAnsi="Times New Roman" w:cs="Times New Roman"/>
          <w:color w:val="000000"/>
          <w:sz w:val="30"/>
          <w:szCs w:val="22"/>
        </w:rPr>
        <w:t>“</w:t>
      </w:r>
      <w:r w:rsidRPr="00017489">
        <w:rPr>
          <w:rFonts w:ascii="Times New Roman" w:hAnsi="Times New Roman" w:cs="Times New Roman" w:hint="eastAsia"/>
          <w:color w:val="000000"/>
          <w:sz w:val="30"/>
          <w:szCs w:val="22"/>
        </w:rPr>
        <w:t>岭南气候康养胜地</w:t>
      </w:r>
      <w:r w:rsidRPr="00017489">
        <w:rPr>
          <w:rFonts w:ascii="Times New Roman" w:hAnsi="Times New Roman" w:cs="Times New Roman"/>
          <w:color w:val="000000"/>
          <w:sz w:val="30"/>
          <w:szCs w:val="22"/>
        </w:rPr>
        <w:t>”</w:t>
      </w:r>
      <w:r w:rsidRPr="00017489">
        <w:rPr>
          <w:rFonts w:ascii="Times New Roman" w:hAnsi="Times New Roman" w:cs="Times New Roman" w:hint="eastAsia"/>
          <w:color w:val="000000"/>
          <w:sz w:val="30"/>
          <w:szCs w:val="22"/>
        </w:rPr>
        <w:t>评价</w:t>
      </w:r>
      <w:r w:rsidRPr="00017489">
        <w:rPr>
          <w:rFonts w:ascii="Times New Roman" w:hAnsi="Times New Roman" w:cs="Times New Roman"/>
          <w:color w:val="000000"/>
          <w:sz w:val="30"/>
          <w:szCs w:val="22"/>
        </w:rPr>
        <w:t>活动设计。</w:t>
      </w:r>
    </w:p>
    <w:p w:rsidR="001E402B" w:rsidRPr="00017489" w:rsidRDefault="003322AC" w:rsidP="00175FC0">
      <w:pPr>
        <w:numPr>
          <w:ilvl w:val="0"/>
          <w:numId w:val="2"/>
        </w:numPr>
        <w:tabs>
          <w:tab w:val="left" w:pos="8295"/>
        </w:tabs>
        <w:ind w:right="11" w:firstLineChars="200" w:firstLine="600"/>
        <w:rPr>
          <w:rFonts w:ascii="Times New Roman" w:hAnsi="Times New Roman" w:cs="Times New Roman"/>
          <w:color w:val="000000"/>
          <w:sz w:val="30"/>
          <w:szCs w:val="22"/>
        </w:rPr>
      </w:pPr>
      <w:r w:rsidRPr="00743384">
        <w:rPr>
          <w:rFonts w:ascii="Times New Roman" w:hAnsi="Times New Roman" w:cs="Times New Roman"/>
          <w:color w:val="000000"/>
          <w:sz w:val="30"/>
          <w:szCs w:val="22"/>
        </w:rPr>
        <w:t>填写内容采用宋体小</w:t>
      </w:r>
      <w:r w:rsidRPr="00743384">
        <w:rPr>
          <w:rFonts w:ascii="Times New Roman" w:hAnsi="Times New Roman" w:cs="Times New Roman"/>
          <w:color w:val="000000"/>
          <w:sz w:val="30"/>
          <w:szCs w:val="22"/>
        </w:rPr>
        <w:t>4</w:t>
      </w:r>
      <w:r w:rsidRPr="00017489">
        <w:rPr>
          <w:rFonts w:ascii="Times New Roman" w:hAnsi="Times New Roman" w:cs="Times New Roman" w:hint="eastAsia"/>
          <w:color w:val="000000"/>
          <w:sz w:val="30"/>
          <w:szCs w:val="22"/>
        </w:rPr>
        <w:t>号字，</w:t>
      </w:r>
      <w:r w:rsidRPr="00017489">
        <w:rPr>
          <w:rFonts w:ascii="Times New Roman" w:hAnsi="Times New Roman" w:cs="Times New Roman"/>
          <w:color w:val="000000"/>
          <w:sz w:val="30"/>
          <w:szCs w:val="22"/>
        </w:rPr>
        <w:t>1.5</w:t>
      </w:r>
      <w:r w:rsidRPr="00017489">
        <w:rPr>
          <w:rFonts w:ascii="Times New Roman" w:hAnsi="Times New Roman" w:cs="Times New Roman" w:hint="eastAsia"/>
          <w:color w:val="000000"/>
          <w:sz w:val="30"/>
          <w:szCs w:val="22"/>
        </w:rPr>
        <w:t>倍行距，双面打印。</w:t>
      </w:r>
    </w:p>
    <w:p w:rsidR="001E402B" w:rsidRPr="00017489" w:rsidRDefault="003322AC" w:rsidP="00175FC0">
      <w:pPr>
        <w:numPr>
          <w:ilvl w:val="0"/>
          <w:numId w:val="2"/>
        </w:numPr>
        <w:tabs>
          <w:tab w:val="left" w:pos="8295"/>
        </w:tabs>
        <w:ind w:right="11" w:firstLineChars="200" w:firstLine="600"/>
        <w:rPr>
          <w:rFonts w:ascii="Times New Roman" w:hAnsi="Times New Roman" w:cs="Times New Roman"/>
          <w:color w:val="000000"/>
          <w:sz w:val="30"/>
          <w:szCs w:val="22"/>
        </w:rPr>
      </w:pPr>
      <w:r w:rsidRPr="00017489">
        <w:rPr>
          <w:rFonts w:ascii="Times New Roman" w:hAnsi="Times New Roman" w:cs="Times New Roman" w:hint="eastAsia"/>
          <w:color w:val="000000"/>
          <w:sz w:val="30"/>
          <w:szCs w:val="22"/>
        </w:rPr>
        <w:t>申报书须数据详实、可靠，总篇幅控制在</w:t>
      </w:r>
      <w:r w:rsidRPr="00017489">
        <w:rPr>
          <w:rFonts w:ascii="Times New Roman" w:hAnsi="Times New Roman" w:cs="Times New Roman"/>
          <w:color w:val="000000"/>
          <w:sz w:val="30"/>
          <w:szCs w:val="22"/>
        </w:rPr>
        <w:t>5000</w:t>
      </w:r>
      <w:r w:rsidRPr="00017489">
        <w:rPr>
          <w:rFonts w:ascii="Times New Roman" w:hAnsi="Times New Roman" w:cs="Times New Roman" w:hint="eastAsia"/>
          <w:color w:val="000000"/>
          <w:sz w:val="30"/>
          <w:szCs w:val="22"/>
        </w:rPr>
        <w:t>字以内（不包括附件材料）。</w:t>
      </w:r>
    </w:p>
    <w:p w:rsidR="001E402B" w:rsidRPr="00017489" w:rsidRDefault="003322AC">
      <w:pPr>
        <w:widowControl/>
        <w:jc w:val="left"/>
        <w:rPr>
          <w:rFonts w:ascii="Times New Roman" w:hAnsi="Times New Roman" w:cs="Times New Roman"/>
          <w:sz w:val="24"/>
          <w:szCs w:val="22"/>
        </w:rPr>
      </w:pPr>
    </w:p>
    <w:p w:rsidR="001E402B" w:rsidRPr="00017489" w:rsidRDefault="003322AC">
      <w:pPr>
        <w:spacing w:line="360" w:lineRule="auto"/>
        <w:rPr>
          <w:rFonts w:ascii="Times New Roman" w:hAnsi="Times New Roman" w:cs="Times New Roman"/>
          <w:sz w:val="24"/>
          <w:szCs w:val="22"/>
        </w:rPr>
        <w:sectPr w:rsidR="001E402B" w:rsidRPr="00017489">
          <w:footerReference w:type="default" r:id="rId9"/>
          <w:pgSz w:w="11906" w:h="16838"/>
          <w:pgMar w:top="1440" w:right="1800" w:bottom="1440" w:left="1800" w:header="851" w:footer="992" w:gutter="0"/>
          <w:cols w:space="425"/>
          <w:docGrid w:type="lines" w:linePitch="312"/>
        </w:sectPr>
      </w:pPr>
    </w:p>
    <w:p w:rsidR="001E402B" w:rsidRPr="00017489" w:rsidRDefault="003322AC">
      <w:pPr>
        <w:spacing w:line="360" w:lineRule="auto"/>
        <w:rPr>
          <w:rFonts w:ascii="Times New Roman" w:hAnsi="Times New Roman" w:cs="Times New Roman"/>
          <w:sz w:val="24"/>
          <w:szCs w:val="22"/>
        </w:rPr>
      </w:pPr>
    </w:p>
    <w:tbl>
      <w:tblPr>
        <w:tblStyle w:val="2"/>
        <w:tblW w:w="8296" w:type="dxa"/>
        <w:tblLayout w:type="fixed"/>
        <w:tblLook w:val="04A0"/>
      </w:tblPr>
      <w:tblGrid>
        <w:gridCol w:w="8296"/>
      </w:tblGrid>
      <w:tr w:rsidR="00AE462E">
        <w:tc>
          <w:tcPr>
            <w:tcW w:w="8296" w:type="dxa"/>
          </w:tcPr>
          <w:p w:rsidR="001E402B" w:rsidRPr="00017489" w:rsidRDefault="003322AC">
            <w:pPr>
              <w:numPr>
                <w:ilvl w:val="0"/>
                <w:numId w:val="3"/>
              </w:numPr>
              <w:spacing w:line="360" w:lineRule="auto"/>
              <w:rPr>
                <w:rFonts w:ascii="Times New Roman" w:hAnsi="Times New Roman" w:cs="Times New Roman"/>
                <w:sz w:val="28"/>
                <w:szCs w:val="28"/>
              </w:rPr>
            </w:pPr>
            <w:r w:rsidRPr="00017489">
              <w:rPr>
                <w:rFonts w:ascii="Times New Roman" w:hAnsi="Times New Roman" w:cs="Times New Roman" w:hint="eastAsia"/>
                <w:sz w:val="28"/>
                <w:szCs w:val="28"/>
              </w:rPr>
              <w:t>申请地基本情况</w:t>
            </w:r>
          </w:p>
          <w:p w:rsidR="001E402B" w:rsidRPr="00017489" w:rsidRDefault="003322AC">
            <w:pPr>
              <w:spacing w:line="360" w:lineRule="auto"/>
              <w:ind w:left="31"/>
              <w:rPr>
                <w:rFonts w:ascii="Times New Roman" w:hAnsi="Times New Roman" w:cs="Times New Roman"/>
                <w:sz w:val="24"/>
              </w:rPr>
            </w:pPr>
            <w:r w:rsidRPr="00017489">
              <w:rPr>
                <w:rFonts w:ascii="Times New Roman" w:hAnsi="Times New Roman" w:cs="Times New Roman" w:hint="eastAsia"/>
                <w:sz w:val="24"/>
              </w:rPr>
              <w:t>（自然地理、人文、经济、交通、生态文明建设发展规划、已获荣誉称号或城市名片等）</w:t>
            </w: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tabs>
                <w:tab w:val="left" w:pos="4721"/>
              </w:tabs>
              <w:spacing w:line="360" w:lineRule="auto"/>
              <w:rPr>
                <w:rFonts w:ascii="Times New Roman" w:hAnsi="Times New Roman" w:cs="Times New Roman"/>
                <w:sz w:val="24"/>
              </w:rPr>
            </w:pPr>
            <w:r w:rsidRPr="00017489">
              <w:rPr>
                <w:rFonts w:ascii="Times New Roman" w:hAnsi="Times New Roman" w:cs="Times New Roman"/>
                <w:sz w:val="24"/>
              </w:rPr>
              <w:tab/>
            </w:r>
          </w:p>
        </w:tc>
      </w:tr>
      <w:tr w:rsidR="00AE462E">
        <w:tc>
          <w:tcPr>
            <w:tcW w:w="8296" w:type="dxa"/>
          </w:tcPr>
          <w:p w:rsidR="001E402B" w:rsidRPr="00017489" w:rsidRDefault="003322AC">
            <w:pPr>
              <w:numPr>
                <w:ilvl w:val="0"/>
                <w:numId w:val="3"/>
              </w:numPr>
              <w:spacing w:line="360" w:lineRule="auto"/>
              <w:rPr>
                <w:rFonts w:ascii="Times New Roman" w:hAnsi="Times New Roman" w:cs="Times New Roman"/>
                <w:sz w:val="28"/>
                <w:szCs w:val="28"/>
              </w:rPr>
            </w:pPr>
            <w:r w:rsidRPr="00017489">
              <w:rPr>
                <w:rFonts w:ascii="Times New Roman" w:hAnsi="Times New Roman" w:cs="Times New Roman"/>
                <w:sz w:val="28"/>
                <w:szCs w:val="28"/>
              </w:rPr>
              <w:t>申请地气候概况</w:t>
            </w:r>
          </w:p>
          <w:p w:rsidR="001E402B" w:rsidRPr="00743384" w:rsidRDefault="003322AC">
            <w:pPr>
              <w:spacing w:line="360" w:lineRule="auto"/>
              <w:ind w:left="31"/>
              <w:rPr>
                <w:rFonts w:ascii="Times New Roman" w:hAnsi="Times New Roman" w:cs="Times New Roman"/>
                <w:sz w:val="24"/>
              </w:rPr>
            </w:pPr>
            <w:r w:rsidRPr="00743384">
              <w:rPr>
                <w:rFonts w:ascii="Times New Roman" w:hAnsi="Times New Roman" w:cs="Times New Roman"/>
                <w:sz w:val="24"/>
              </w:rPr>
              <w:t>（气温、降水、湿度、风等主要气候要素基本情况）</w:t>
            </w: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p w:rsidR="001E402B" w:rsidRPr="00017489" w:rsidRDefault="003322AC">
            <w:pPr>
              <w:spacing w:line="360" w:lineRule="auto"/>
              <w:rPr>
                <w:rFonts w:ascii="Times New Roman" w:hAnsi="Times New Roman" w:cs="Times New Roman"/>
                <w:sz w:val="24"/>
              </w:rPr>
            </w:pPr>
          </w:p>
        </w:tc>
      </w:tr>
      <w:tr w:rsidR="00AE462E">
        <w:tc>
          <w:tcPr>
            <w:tcW w:w="8296" w:type="dxa"/>
          </w:tcPr>
          <w:p w:rsidR="001E402B" w:rsidRPr="00743384" w:rsidRDefault="003322AC">
            <w:pPr>
              <w:numPr>
                <w:ilvl w:val="0"/>
                <w:numId w:val="3"/>
              </w:numPr>
              <w:rPr>
                <w:rFonts w:ascii="Times New Roman" w:hAnsi="Times New Roman" w:cs="Times New Roman"/>
                <w:sz w:val="28"/>
                <w:szCs w:val="28"/>
              </w:rPr>
            </w:pPr>
            <w:r w:rsidRPr="00017489">
              <w:rPr>
                <w:rFonts w:ascii="Times New Roman" w:hAnsi="Times New Roman" w:cs="Times New Roman"/>
                <w:sz w:val="28"/>
                <w:szCs w:val="28"/>
              </w:rPr>
              <w:lastRenderedPageBreak/>
              <w:t>申请地气候</w:t>
            </w:r>
            <w:r w:rsidRPr="00743384">
              <w:rPr>
                <w:rFonts w:ascii="Times New Roman" w:hAnsi="Times New Roman" w:cs="Times New Roman"/>
                <w:sz w:val="28"/>
                <w:szCs w:val="28"/>
              </w:rPr>
              <w:t>优势</w:t>
            </w:r>
          </w:p>
          <w:p w:rsidR="001E402B" w:rsidRPr="00017489" w:rsidRDefault="003322AC">
            <w:pPr>
              <w:spacing w:line="360" w:lineRule="auto"/>
              <w:ind w:left="31"/>
              <w:rPr>
                <w:rFonts w:ascii="Times New Roman" w:hAnsi="Times New Roman" w:cs="Times New Roman"/>
                <w:sz w:val="24"/>
              </w:rPr>
            </w:pPr>
            <w:r w:rsidRPr="00017489">
              <w:rPr>
                <w:rFonts w:ascii="Times New Roman" w:hAnsi="Times New Roman" w:cs="Times New Roman" w:hint="eastAsia"/>
                <w:sz w:val="24"/>
              </w:rPr>
              <w:t>（气候舒适度、降水、气温等方面气候康养资源禀赋；空气质量、水质、氧平衡、大气相对含氧量等方面气候生态环境优势；交通设施、住宿接待、医疗卫生、康复护理条件、旅游服务能力、生态环境资源品牌等配套条件）</w:t>
            </w: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p w:rsidR="001E402B" w:rsidRPr="00017489" w:rsidRDefault="003322AC">
            <w:pPr>
              <w:spacing w:line="360" w:lineRule="auto"/>
              <w:rPr>
                <w:rFonts w:ascii="Times New Roman" w:hAnsi="Times New Roman" w:cs="Times New Roman"/>
                <w:sz w:val="28"/>
                <w:szCs w:val="28"/>
              </w:rPr>
            </w:pPr>
          </w:p>
        </w:tc>
      </w:tr>
      <w:tr w:rsidR="00AE462E">
        <w:trPr>
          <w:trHeight w:val="5483"/>
        </w:trPr>
        <w:tc>
          <w:tcPr>
            <w:tcW w:w="8296" w:type="dxa"/>
          </w:tcPr>
          <w:p w:rsidR="001E402B" w:rsidRPr="00017489" w:rsidRDefault="003322AC">
            <w:pPr>
              <w:spacing w:line="360" w:lineRule="auto"/>
              <w:ind w:left="720"/>
              <w:rPr>
                <w:rFonts w:ascii="Times New Roman" w:hAnsi="Times New Roman" w:cs="Times New Roman"/>
                <w:sz w:val="24"/>
              </w:rPr>
            </w:pPr>
          </w:p>
          <w:p w:rsidR="001E402B" w:rsidRPr="00743384" w:rsidRDefault="003322AC" w:rsidP="00175FC0">
            <w:pPr>
              <w:spacing w:line="360" w:lineRule="auto"/>
              <w:ind w:firstLineChars="175" w:firstLine="420"/>
              <w:rPr>
                <w:rFonts w:ascii="Times New Roman" w:hAnsi="Times New Roman" w:cs="Times New Roman"/>
                <w:sz w:val="24"/>
              </w:rPr>
            </w:pPr>
            <w:r w:rsidRPr="00743384">
              <w:rPr>
                <w:rFonts w:ascii="Times New Roman" w:hAnsi="Times New Roman" w:cs="Times New Roman"/>
                <w:sz w:val="24"/>
              </w:rPr>
              <w:t>本单位承诺以上所填报内容真实无误！</w:t>
            </w:r>
          </w:p>
          <w:p w:rsidR="001E402B" w:rsidRPr="00017489" w:rsidRDefault="003322AC" w:rsidP="00175FC0">
            <w:pPr>
              <w:spacing w:line="360" w:lineRule="auto"/>
              <w:ind w:left="720" w:firstLineChars="200" w:firstLine="480"/>
              <w:rPr>
                <w:rFonts w:ascii="Times New Roman" w:hAnsi="Times New Roman" w:cs="Times New Roman"/>
                <w:sz w:val="24"/>
              </w:rPr>
            </w:pPr>
          </w:p>
          <w:p w:rsidR="001E402B" w:rsidRPr="00017489" w:rsidRDefault="003322AC" w:rsidP="00175FC0">
            <w:pPr>
              <w:spacing w:line="360" w:lineRule="auto"/>
              <w:ind w:left="720" w:firstLineChars="200" w:firstLine="480"/>
              <w:rPr>
                <w:rFonts w:ascii="Times New Roman" w:hAnsi="Times New Roman" w:cs="Times New Roman"/>
                <w:sz w:val="24"/>
              </w:rPr>
            </w:pPr>
          </w:p>
          <w:p w:rsidR="001E402B" w:rsidRPr="00017489" w:rsidRDefault="003322AC" w:rsidP="00175FC0">
            <w:pPr>
              <w:spacing w:line="360" w:lineRule="auto"/>
              <w:ind w:left="720" w:firstLineChars="200" w:firstLine="480"/>
              <w:rPr>
                <w:rFonts w:ascii="Times New Roman" w:hAnsi="Times New Roman" w:cs="Times New Roman"/>
                <w:sz w:val="24"/>
              </w:rPr>
            </w:pPr>
          </w:p>
          <w:p w:rsidR="001E402B" w:rsidRPr="00017489" w:rsidRDefault="003322AC" w:rsidP="00175FC0">
            <w:pPr>
              <w:spacing w:line="360" w:lineRule="auto"/>
              <w:ind w:firstLineChars="472" w:firstLine="1133"/>
              <w:rPr>
                <w:rFonts w:ascii="Times New Roman" w:hAnsi="Times New Roman" w:cs="Times New Roman"/>
                <w:sz w:val="24"/>
              </w:rPr>
            </w:pPr>
            <w:r w:rsidRPr="00017489">
              <w:rPr>
                <w:rFonts w:ascii="Times New Roman" w:hAnsi="Times New Roman" w:cs="Times New Roman" w:hint="eastAsia"/>
                <w:sz w:val="24"/>
              </w:rPr>
              <w:t>申报单位（公章）</w:t>
            </w:r>
            <w:r w:rsidRPr="00017489">
              <w:rPr>
                <w:rFonts w:ascii="Times New Roman" w:hAnsi="Times New Roman" w:cs="Times New Roman"/>
                <w:sz w:val="24"/>
              </w:rPr>
              <w:t xml:space="preserve">                </w:t>
            </w:r>
            <w:r w:rsidRPr="00017489">
              <w:rPr>
                <w:rFonts w:ascii="Times New Roman" w:hAnsi="Times New Roman" w:cs="Times New Roman" w:hint="eastAsia"/>
                <w:sz w:val="24"/>
              </w:rPr>
              <w:t>代理单位（公章）</w:t>
            </w:r>
          </w:p>
          <w:p w:rsidR="001E402B" w:rsidRPr="00017489" w:rsidRDefault="003322AC" w:rsidP="00175FC0">
            <w:pPr>
              <w:spacing w:line="360" w:lineRule="auto"/>
              <w:ind w:left="720" w:firstLineChars="472" w:firstLine="1133"/>
              <w:rPr>
                <w:rFonts w:ascii="Times New Roman" w:hAnsi="Times New Roman" w:cs="Times New Roman"/>
                <w:sz w:val="24"/>
              </w:rPr>
            </w:pPr>
          </w:p>
          <w:p w:rsidR="001E402B" w:rsidRPr="00017489" w:rsidRDefault="003322AC" w:rsidP="00175FC0">
            <w:pPr>
              <w:spacing w:line="360" w:lineRule="auto"/>
              <w:ind w:firstLineChars="472" w:firstLine="1133"/>
              <w:rPr>
                <w:rFonts w:ascii="Times New Roman" w:hAnsi="Times New Roman" w:cs="Times New Roman"/>
                <w:sz w:val="24"/>
              </w:rPr>
            </w:pPr>
            <w:r w:rsidRPr="00017489">
              <w:rPr>
                <w:rFonts w:ascii="Times New Roman" w:hAnsi="Times New Roman" w:cs="Times New Roman" w:hint="eastAsia"/>
                <w:sz w:val="24"/>
              </w:rPr>
              <w:t>年</w:t>
            </w:r>
            <w:r w:rsidRPr="00017489">
              <w:rPr>
                <w:rFonts w:ascii="Times New Roman" w:hAnsi="Times New Roman" w:cs="Times New Roman"/>
                <w:sz w:val="24"/>
              </w:rPr>
              <w:t xml:space="preserve">   </w:t>
            </w:r>
            <w:r w:rsidRPr="00017489">
              <w:rPr>
                <w:rFonts w:ascii="Times New Roman" w:hAnsi="Times New Roman" w:cs="Times New Roman" w:hint="eastAsia"/>
                <w:sz w:val="24"/>
              </w:rPr>
              <w:t>月</w:t>
            </w:r>
            <w:r w:rsidRPr="00017489">
              <w:rPr>
                <w:rFonts w:ascii="Times New Roman" w:hAnsi="Times New Roman" w:cs="Times New Roman"/>
                <w:sz w:val="24"/>
              </w:rPr>
              <w:t xml:space="preserve">   </w:t>
            </w:r>
            <w:r w:rsidRPr="00017489">
              <w:rPr>
                <w:rFonts w:ascii="Times New Roman" w:hAnsi="Times New Roman" w:cs="Times New Roman" w:hint="eastAsia"/>
                <w:sz w:val="24"/>
              </w:rPr>
              <w:t>日</w:t>
            </w:r>
            <w:r w:rsidRPr="00017489">
              <w:rPr>
                <w:rFonts w:ascii="Times New Roman" w:hAnsi="Times New Roman" w:cs="Times New Roman"/>
                <w:sz w:val="24"/>
              </w:rPr>
              <w:t xml:space="preserve">                     </w:t>
            </w:r>
            <w:r w:rsidRPr="00017489">
              <w:rPr>
                <w:rFonts w:ascii="Times New Roman" w:hAnsi="Times New Roman" w:cs="Times New Roman" w:hint="eastAsia"/>
                <w:sz w:val="24"/>
              </w:rPr>
              <w:t>年</w:t>
            </w:r>
            <w:r w:rsidRPr="00017489">
              <w:rPr>
                <w:rFonts w:ascii="Times New Roman" w:hAnsi="Times New Roman" w:cs="Times New Roman"/>
                <w:sz w:val="24"/>
              </w:rPr>
              <w:t xml:space="preserve">   </w:t>
            </w:r>
            <w:r w:rsidRPr="00017489">
              <w:rPr>
                <w:rFonts w:ascii="Times New Roman" w:hAnsi="Times New Roman" w:cs="Times New Roman" w:hint="eastAsia"/>
                <w:sz w:val="24"/>
              </w:rPr>
              <w:t>月</w:t>
            </w:r>
            <w:r w:rsidRPr="00017489">
              <w:rPr>
                <w:rFonts w:ascii="Times New Roman" w:hAnsi="Times New Roman" w:cs="Times New Roman"/>
                <w:sz w:val="24"/>
              </w:rPr>
              <w:t xml:space="preserve">   </w:t>
            </w:r>
            <w:r w:rsidRPr="00017489">
              <w:rPr>
                <w:rFonts w:ascii="Times New Roman" w:hAnsi="Times New Roman" w:cs="Times New Roman" w:hint="eastAsia"/>
                <w:sz w:val="24"/>
              </w:rPr>
              <w:t>日</w:t>
            </w:r>
          </w:p>
        </w:tc>
      </w:tr>
    </w:tbl>
    <w:p w:rsidR="001E402B" w:rsidRPr="00017489" w:rsidRDefault="003322AC">
      <w:pPr>
        <w:rPr>
          <w:rFonts w:ascii="Times New Roman" w:hAnsi="Times New Roman" w:cs="Times New Roman"/>
          <w:sz w:val="28"/>
          <w:szCs w:val="22"/>
        </w:rPr>
      </w:pPr>
    </w:p>
    <w:p w:rsidR="001E402B" w:rsidRPr="00743384" w:rsidRDefault="003322AC">
      <w:pPr>
        <w:widowControl/>
        <w:jc w:val="left"/>
        <w:rPr>
          <w:rFonts w:ascii="Times New Roman" w:eastAsia="黑体" w:hAnsi="Times New Roman" w:cs="Times New Roman"/>
          <w:color w:val="000000" w:themeColor="text1"/>
          <w:kern w:val="0"/>
          <w:sz w:val="32"/>
          <w:szCs w:val="32"/>
        </w:rPr>
      </w:pPr>
      <w:r w:rsidRPr="00743384">
        <w:rPr>
          <w:rFonts w:ascii="Times New Roman" w:eastAsia="黑体" w:hAnsi="Times New Roman" w:cs="Times New Roman"/>
          <w:color w:val="000000" w:themeColor="text1"/>
          <w:kern w:val="0"/>
          <w:sz w:val="32"/>
          <w:szCs w:val="32"/>
        </w:rPr>
        <w:br w:type="page"/>
      </w:r>
    </w:p>
    <w:p w:rsidR="001E402B" w:rsidRPr="00147393" w:rsidRDefault="003322AC">
      <w:pPr>
        <w:spacing w:line="360" w:lineRule="auto"/>
        <w:rPr>
          <w:rFonts w:ascii="黑体" w:eastAsia="黑体" w:hAnsi="黑体" w:cs="Times New Roman"/>
          <w:color w:val="000000" w:themeColor="text1"/>
          <w:kern w:val="0"/>
          <w:sz w:val="32"/>
          <w:szCs w:val="32"/>
        </w:rPr>
      </w:pPr>
      <w:r w:rsidRPr="00147393">
        <w:rPr>
          <w:rFonts w:ascii="黑体" w:eastAsia="黑体" w:hAnsi="黑体" w:cs="Times New Roman"/>
          <w:color w:val="000000" w:themeColor="text1"/>
          <w:kern w:val="0"/>
          <w:sz w:val="32"/>
          <w:szCs w:val="32"/>
        </w:rPr>
        <w:lastRenderedPageBreak/>
        <w:t>附件</w:t>
      </w:r>
      <w:r w:rsidRPr="00147393">
        <w:rPr>
          <w:rFonts w:ascii="黑体" w:eastAsia="黑体" w:hAnsi="黑体" w:cs="Times New Roman"/>
          <w:color w:val="000000" w:themeColor="text1"/>
          <w:kern w:val="0"/>
          <w:sz w:val="32"/>
          <w:szCs w:val="32"/>
        </w:rPr>
        <w:t>3</w:t>
      </w:r>
    </w:p>
    <w:p w:rsidR="00CE6181" w:rsidRPr="00017489" w:rsidRDefault="003322AC">
      <w:pPr>
        <w:spacing w:line="360" w:lineRule="auto"/>
        <w:rPr>
          <w:rFonts w:ascii="Times New Roman" w:eastAsia="黑体" w:hAnsi="Times New Roman" w:cs="Times New Roman"/>
          <w:color w:val="000000" w:themeColor="text1"/>
          <w:kern w:val="0"/>
          <w:sz w:val="32"/>
          <w:szCs w:val="32"/>
        </w:rPr>
      </w:pPr>
    </w:p>
    <w:tbl>
      <w:tblPr>
        <w:tblW w:w="85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4"/>
      </w:tblGrid>
      <w:tr w:rsidR="00AE462E">
        <w:trPr>
          <w:trHeight w:val="11770"/>
        </w:trPr>
        <w:tc>
          <w:tcPr>
            <w:tcW w:w="8564" w:type="dxa"/>
          </w:tcPr>
          <w:p w:rsidR="001E402B" w:rsidRPr="00743384" w:rsidRDefault="003322AC" w:rsidP="00175FC0">
            <w:pPr>
              <w:spacing w:beforeLines="50" w:line="360" w:lineRule="auto"/>
              <w:jc w:val="center"/>
              <w:rPr>
                <w:rFonts w:ascii="Times New Roman" w:eastAsia="黑体" w:hAnsi="Times New Roman" w:cs="Times New Roman"/>
                <w:color w:val="000000" w:themeColor="text1"/>
                <w:kern w:val="0"/>
                <w:sz w:val="32"/>
                <w:szCs w:val="32"/>
              </w:rPr>
            </w:pPr>
            <w:r w:rsidRPr="00743384">
              <w:rPr>
                <w:rFonts w:ascii="Times New Roman" w:eastAsia="黑体" w:hAnsi="Times New Roman" w:cs="Times New Roman"/>
                <w:color w:val="000000" w:themeColor="text1"/>
                <w:kern w:val="0"/>
                <w:sz w:val="32"/>
                <w:szCs w:val="32"/>
              </w:rPr>
              <w:t>初审意见</w:t>
            </w: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1E402B" w:rsidRPr="00017489" w:rsidRDefault="003322AC" w:rsidP="00175FC0">
            <w:pPr>
              <w:spacing w:beforeLines="50"/>
              <w:ind w:firstLineChars="850" w:firstLine="1785"/>
              <w:jc w:val="center"/>
              <w:rPr>
                <w:rFonts w:ascii="Times New Roman" w:hAnsi="Times New Roman" w:cs="Times New Roman"/>
                <w:color w:val="000000"/>
                <w:szCs w:val="21"/>
              </w:rPr>
            </w:pPr>
          </w:p>
          <w:p w:rsidR="00370FFD" w:rsidRPr="00017489" w:rsidRDefault="003322AC" w:rsidP="00175FC0">
            <w:pPr>
              <w:spacing w:beforeLines="50" w:line="520" w:lineRule="exact"/>
              <w:jc w:val="right"/>
              <w:rPr>
                <w:rFonts w:ascii="Times New Roman" w:eastAsia="仿宋" w:hAnsi="Times New Roman" w:cs="Times New Roman"/>
                <w:color w:val="000000"/>
                <w:sz w:val="32"/>
                <w:szCs w:val="32"/>
              </w:rPr>
            </w:pPr>
          </w:p>
          <w:p w:rsidR="00370FFD" w:rsidRPr="00017489" w:rsidRDefault="003322AC" w:rsidP="00175FC0">
            <w:pPr>
              <w:spacing w:beforeLines="50" w:line="520" w:lineRule="exact"/>
              <w:jc w:val="right"/>
              <w:rPr>
                <w:rFonts w:ascii="Times New Roman" w:eastAsia="仿宋" w:hAnsi="Times New Roman" w:cs="Times New Roman"/>
                <w:color w:val="000000"/>
                <w:sz w:val="32"/>
                <w:szCs w:val="32"/>
              </w:rPr>
            </w:pPr>
          </w:p>
          <w:p w:rsidR="00CE6181" w:rsidRPr="00017489" w:rsidRDefault="003322AC" w:rsidP="00175FC0">
            <w:pPr>
              <w:spacing w:beforeLines="50" w:line="520" w:lineRule="exact"/>
              <w:ind w:right="120"/>
              <w:jc w:val="right"/>
              <w:rPr>
                <w:rFonts w:ascii="Times New Roman" w:hAnsi="Times New Roman" w:cs="Times New Roman"/>
                <w:kern w:val="0"/>
                <w:sz w:val="24"/>
              </w:rPr>
            </w:pPr>
            <w:r w:rsidRPr="00017489">
              <w:rPr>
                <w:rFonts w:ascii="Times New Roman" w:hAnsi="Times New Roman" w:cs="Times New Roman" w:hint="eastAsia"/>
                <w:kern w:val="0"/>
                <w:sz w:val="24"/>
              </w:rPr>
              <w:t>广东省</w:t>
            </w:r>
            <w:r w:rsidRPr="00017489">
              <w:rPr>
                <w:rFonts w:ascii="Times New Roman" w:hAnsi="Times New Roman" w:cs="Times New Roman" w:hint="eastAsia"/>
                <w:kern w:val="0"/>
                <w:sz w:val="24"/>
              </w:rPr>
              <w:t>气象</w:t>
            </w:r>
            <w:r w:rsidRPr="00017489">
              <w:rPr>
                <w:rFonts w:ascii="Times New Roman" w:hAnsi="Times New Roman" w:cs="Times New Roman" w:hint="eastAsia"/>
                <w:kern w:val="0"/>
                <w:sz w:val="24"/>
              </w:rPr>
              <w:t>学会</w:t>
            </w:r>
            <w:r w:rsidRPr="00017489">
              <w:rPr>
                <w:rFonts w:ascii="Times New Roman" w:hAnsi="Times New Roman" w:cs="Times New Roman"/>
                <w:kern w:val="0"/>
                <w:sz w:val="24"/>
              </w:rPr>
              <w:t>（盖章）</w:t>
            </w:r>
          </w:p>
          <w:p w:rsidR="001E402B" w:rsidRPr="00017489" w:rsidRDefault="003322AC" w:rsidP="00175FC0">
            <w:pPr>
              <w:spacing w:beforeLines="50" w:line="520" w:lineRule="exact"/>
              <w:ind w:right="960"/>
              <w:jc w:val="right"/>
              <w:rPr>
                <w:rFonts w:ascii="Times New Roman" w:hAnsi="Times New Roman" w:cs="Times New Roman"/>
                <w:color w:val="000000"/>
                <w:szCs w:val="21"/>
              </w:rPr>
            </w:pPr>
            <w:r w:rsidRPr="00743384">
              <w:rPr>
                <w:rFonts w:ascii="Times New Roman" w:hAnsi="Times New Roman" w:cs="Times New Roman"/>
                <w:kern w:val="0"/>
                <w:sz w:val="24"/>
              </w:rPr>
              <w:t>年</w:t>
            </w:r>
            <w:r w:rsidRPr="00743384">
              <w:rPr>
                <w:rFonts w:ascii="Times New Roman" w:hAnsi="Times New Roman" w:cs="Times New Roman"/>
                <w:kern w:val="0"/>
                <w:sz w:val="24"/>
              </w:rPr>
              <w:t xml:space="preserve">  </w:t>
            </w:r>
            <w:r w:rsidRPr="00743384">
              <w:rPr>
                <w:rFonts w:ascii="Times New Roman" w:hAnsi="Times New Roman" w:cs="Times New Roman"/>
                <w:kern w:val="0"/>
                <w:sz w:val="24"/>
              </w:rPr>
              <w:t>月</w:t>
            </w:r>
            <w:r w:rsidRPr="00017489">
              <w:rPr>
                <w:rFonts w:ascii="Times New Roman" w:hAnsi="Times New Roman" w:cs="Times New Roman"/>
                <w:kern w:val="0"/>
                <w:sz w:val="24"/>
              </w:rPr>
              <w:t xml:space="preserve">   </w:t>
            </w:r>
            <w:r w:rsidRPr="00017489">
              <w:rPr>
                <w:rFonts w:ascii="Times New Roman" w:hAnsi="Times New Roman" w:cs="Times New Roman" w:hint="eastAsia"/>
                <w:kern w:val="0"/>
                <w:sz w:val="24"/>
              </w:rPr>
              <w:t>日</w:t>
            </w:r>
          </w:p>
          <w:p w:rsidR="001E402B" w:rsidRPr="00017489" w:rsidRDefault="003322AC" w:rsidP="00175FC0">
            <w:pPr>
              <w:spacing w:beforeLines="50"/>
              <w:rPr>
                <w:rFonts w:ascii="Times New Roman" w:hAnsi="Times New Roman" w:cs="Times New Roman"/>
                <w:color w:val="000000"/>
                <w:szCs w:val="21"/>
              </w:rPr>
            </w:pPr>
          </w:p>
        </w:tc>
      </w:tr>
    </w:tbl>
    <w:p w:rsidR="00E92094" w:rsidRDefault="003322AC" w:rsidP="00084B0C">
      <w:pPr>
        <w:widowControl/>
        <w:spacing w:line="440" w:lineRule="exact"/>
        <w:jc w:val="left"/>
        <w:rPr>
          <w:rFonts w:ascii="黑体" w:eastAsia="黑体" w:hAnsi="黑体" w:cs="Times New Roman"/>
          <w:color w:val="000000"/>
          <w:kern w:val="0"/>
          <w:sz w:val="32"/>
          <w:szCs w:val="32"/>
        </w:rPr>
      </w:pPr>
    </w:p>
    <w:p w:rsidR="001E402B" w:rsidRPr="00147393" w:rsidRDefault="00AE462E" w:rsidP="00084B0C">
      <w:pPr>
        <w:widowControl/>
        <w:spacing w:line="440" w:lineRule="exact"/>
        <w:jc w:val="left"/>
        <w:rPr>
          <w:rFonts w:ascii="黑体" w:eastAsia="黑体" w:hAnsi="黑体" w:cs="Times New Roman"/>
          <w:color w:val="000000"/>
          <w:kern w:val="0"/>
          <w:sz w:val="32"/>
          <w:szCs w:val="32"/>
        </w:rPr>
      </w:pPr>
      <w:r w:rsidRPr="00AE462E">
        <w:rPr>
          <w:rFonts w:ascii="黑体" w:eastAsia="黑体" w:hAnsi="黑体" w:cs="Times New Roman"/>
          <w:noProof/>
        </w:rPr>
        <w:lastRenderedPageBreak/>
        <w:pict>
          <v:rect id="Shape 1" o:spid="_x0000_s1026" style="position:absolute;margin-left:478.65pt;margin-top:-.7pt;width:1pt;height:.95pt;z-index:-251658752;visibility:visible" o:allowincell="f" fillcolor="black">
            <v:textbox>
              <w:txbxContent>
                <w:p w:rsidR="00617F54" w:rsidRDefault="003322AC"/>
              </w:txbxContent>
            </v:textbox>
          </v:rect>
        </w:pict>
      </w:r>
      <w:r w:rsidR="003322AC" w:rsidRPr="00147393">
        <w:rPr>
          <w:rFonts w:ascii="黑体" w:eastAsia="黑体" w:hAnsi="黑体" w:cs="Times New Roman"/>
          <w:color w:val="000000"/>
          <w:kern w:val="0"/>
          <w:sz w:val="32"/>
          <w:szCs w:val="32"/>
        </w:rPr>
        <w:t>附件</w:t>
      </w:r>
      <w:r w:rsidR="003322AC" w:rsidRPr="00147393">
        <w:rPr>
          <w:rFonts w:ascii="黑体" w:eastAsia="黑体" w:hAnsi="黑体" w:cs="Times New Roman"/>
          <w:color w:val="000000"/>
          <w:kern w:val="0"/>
          <w:sz w:val="32"/>
          <w:szCs w:val="32"/>
        </w:rPr>
        <w:t>4</w:t>
      </w:r>
    </w:p>
    <w:p w:rsidR="00102DC5" w:rsidRPr="00743384" w:rsidRDefault="003322AC" w:rsidP="00084B0C">
      <w:pPr>
        <w:widowControl/>
        <w:spacing w:line="440" w:lineRule="exact"/>
        <w:jc w:val="left"/>
        <w:rPr>
          <w:rFonts w:ascii="Times New Roman" w:eastAsia="方正小标宋简体" w:hAnsi="Times New Roman" w:cs="Times New Roman"/>
          <w:color w:val="000000"/>
          <w:kern w:val="0"/>
          <w:sz w:val="43"/>
          <w:szCs w:val="43"/>
        </w:rPr>
      </w:pPr>
    </w:p>
    <w:p w:rsidR="001E402B" w:rsidRPr="00617F54" w:rsidRDefault="003322AC" w:rsidP="00084B0C">
      <w:pPr>
        <w:widowControl/>
        <w:spacing w:line="440" w:lineRule="exact"/>
        <w:jc w:val="center"/>
        <w:rPr>
          <w:rFonts w:ascii="Times New Roman" w:eastAsia="方正小标宋简体" w:hAnsi="Times New Roman" w:cs="Times New Roman"/>
          <w:bCs/>
          <w:color w:val="000000"/>
          <w:kern w:val="0"/>
          <w:sz w:val="44"/>
          <w:szCs w:val="44"/>
        </w:rPr>
      </w:pPr>
      <w:r w:rsidRPr="00617F54">
        <w:rPr>
          <w:rFonts w:ascii="Times New Roman" w:eastAsia="方正小标宋简体" w:hAnsi="Times New Roman" w:cs="Times New Roman" w:hint="eastAsia"/>
          <w:bCs/>
          <w:color w:val="000000"/>
          <w:kern w:val="0"/>
          <w:sz w:val="44"/>
          <w:szCs w:val="44"/>
        </w:rPr>
        <w:t>“</w:t>
      </w:r>
      <w:r w:rsidRPr="00617F54">
        <w:rPr>
          <w:rFonts w:ascii="Times New Roman" w:eastAsia="方正小标宋简体" w:hAnsi="Times New Roman" w:cs="Times New Roman" w:hint="eastAsia"/>
          <w:bCs/>
          <w:color w:val="000000"/>
          <w:kern w:val="0"/>
          <w:sz w:val="44"/>
          <w:szCs w:val="44"/>
        </w:rPr>
        <w:t>岭南气候康养胜地</w:t>
      </w:r>
      <w:r w:rsidRPr="00617F54">
        <w:rPr>
          <w:rFonts w:ascii="Times New Roman" w:eastAsia="方正小标宋简体" w:hAnsi="Times New Roman" w:cs="Times New Roman" w:hint="eastAsia"/>
          <w:bCs/>
          <w:color w:val="000000"/>
          <w:kern w:val="0"/>
          <w:sz w:val="44"/>
          <w:szCs w:val="44"/>
        </w:rPr>
        <w:t>”</w:t>
      </w:r>
      <w:r w:rsidRPr="00617F54">
        <w:rPr>
          <w:rFonts w:ascii="Times New Roman" w:eastAsia="方正小标宋简体" w:hAnsi="Times New Roman" w:cs="Times New Roman" w:hint="eastAsia"/>
          <w:bCs/>
          <w:color w:val="000000"/>
          <w:kern w:val="0"/>
          <w:sz w:val="44"/>
          <w:szCs w:val="44"/>
        </w:rPr>
        <w:t>评估报告编制规范</w:t>
      </w:r>
    </w:p>
    <w:p w:rsidR="00F63CF1" w:rsidRPr="00017489" w:rsidRDefault="003322AC" w:rsidP="00084B0C">
      <w:pPr>
        <w:spacing w:line="440" w:lineRule="exact"/>
        <w:jc w:val="center"/>
        <w:rPr>
          <w:rFonts w:ascii="Times New Roman" w:eastAsia="仿宋_GB2312" w:hAnsi="Times New Roman" w:cs="Times New Roman"/>
          <w:sz w:val="28"/>
          <w:szCs w:val="28"/>
        </w:rPr>
      </w:pPr>
    </w:p>
    <w:p w:rsidR="001E402B" w:rsidRPr="00743384" w:rsidRDefault="003322AC" w:rsidP="00175FC0">
      <w:pPr>
        <w:spacing w:line="440" w:lineRule="exact"/>
        <w:ind w:firstLineChars="250" w:firstLine="700"/>
        <w:rPr>
          <w:rFonts w:ascii="Times New Roman" w:eastAsia="黑体" w:hAnsi="Times New Roman" w:cs="Times New Roman"/>
          <w:bCs/>
          <w:sz w:val="28"/>
          <w:szCs w:val="28"/>
        </w:rPr>
      </w:pPr>
      <w:r w:rsidRPr="00743384">
        <w:rPr>
          <w:rFonts w:ascii="Times New Roman" w:eastAsia="黑体" w:hAnsi="Times New Roman" w:cs="Times New Roman"/>
          <w:bCs/>
          <w:sz w:val="28"/>
          <w:szCs w:val="28"/>
        </w:rPr>
        <w:t>一、基本要求</w:t>
      </w:r>
    </w:p>
    <w:p w:rsidR="001E402B" w:rsidRPr="00017489" w:rsidRDefault="003322AC" w:rsidP="00175FC0">
      <w:pPr>
        <w:spacing w:line="44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应</w:t>
      </w:r>
      <w:r w:rsidRPr="00017489">
        <w:rPr>
          <w:rFonts w:ascii="Times New Roman" w:eastAsia="仿宋_GB2312" w:hAnsi="Times New Roman" w:cs="Times New Roman" w:hint="eastAsia"/>
          <w:sz w:val="28"/>
          <w:szCs w:val="28"/>
        </w:rPr>
        <w:t>依据</w:t>
      </w:r>
      <w:r w:rsidRPr="00017489">
        <w:rPr>
          <w:rFonts w:ascii="Times New Roman" w:eastAsia="仿宋_GB2312" w:hAnsi="Times New Roman" w:cs="Times New Roman" w:hint="eastAsia"/>
          <w:sz w:val="28"/>
          <w:szCs w:val="28"/>
        </w:rPr>
        <w:t>《</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评价技术指南</w:t>
      </w:r>
      <w:r w:rsidRPr="00017489">
        <w:rPr>
          <w:rFonts w:ascii="Times New Roman" w:eastAsia="仿宋_GB2312" w:hAnsi="Times New Roman" w:cs="Times New Roman" w:hint="eastAsia"/>
          <w:sz w:val="28"/>
          <w:szCs w:val="28"/>
        </w:rPr>
        <w:t>（试行）</w:t>
      </w:r>
      <w:r w:rsidRPr="00017489">
        <w:rPr>
          <w:rFonts w:ascii="Times New Roman" w:eastAsia="仿宋_GB2312" w:hAnsi="Times New Roman" w:cs="Times New Roman" w:hint="eastAsia"/>
          <w:sz w:val="28"/>
          <w:szCs w:val="28"/>
        </w:rPr>
        <w:t>》（简称《指南》，附件</w:t>
      </w:r>
      <w:r w:rsidRPr="00017489">
        <w:rPr>
          <w:rFonts w:ascii="Times New Roman" w:eastAsia="仿宋_GB2312" w:hAnsi="Times New Roman" w:cs="Times New Roman"/>
          <w:sz w:val="28"/>
          <w:szCs w:val="28"/>
        </w:rPr>
        <w:t>3</w:t>
      </w:r>
      <w:r w:rsidRPr="00017489">
        <w:rPr>
          <w:rFonts w:ascii="Times New Roman" w:eastAsia="仿宋_GB2312" w:hAnsi="Times New Roman" w:cs="Times New Roman" w:hint="eastAsia"/>
          <w:sz w:val="28"/>
          <w:szCs w:val="28"/>
        </w:rPr>
        <w:t>）进行评价，评估报告所采用的术语、定义应与该《指南》保持一致，各项评价指标的计算和等级确定应严格执行该《指南》。</w:t>
      </w:r>
    </w:p>
    <w:p w:rsidR="001E402B" w:rsidRPr="00017489" w:rsidRDefault="003322AC" w:rsidP="00175FC0">
      <w:pPr>
        <w:spacing w:line="44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hint="eastAsia"/>
          <w:sz w:val="28"/>
          <w:szCs w:val="28"/>
        </w:rPr>
        <w:t>报告中涉及的数据应以观测、监测及模式等数据为基础，图文并茂，科学客观、结构清晰、详略得当、重点突出、结论明确。</w:t>
      </w:r>
      <w:r w:rsidRPr="00017489">
        <w:rPr>
          <w:rFonts w:ascii="Times New Roman" w:eastAsia="仿宋_GB2312" w:hAnsi="Times New Roman" w:cs="Times New Roman" w:hint="eastAsia"/>
          <w:sz w:val="28"/>
          <w:szCs w:val="28"/>
        </w:rPr>
        <w:t>报告</w:t>
      </w:r>
      <w:r w:rsidRPr="00017489">
        <w:rPr>
          <w:rFonts w:ascii="Times New Roman" w:eastAsia="仿宋_GB2312" w:hAnsi="Times New Roman" w:cs="Times New Roman" w:hint="eastAsia"/>
          <w:sz w:val="28"/>
          <w:szCs w:val="28"/>
        </w:rPr>
        <w:t>的第三至第七章需针对气候康养条件进行相关内容分析。</w:t>
      </w:r>
    </w:p>
    <w:p w:rsidR="001E402B" w:rsidRPr="00017489" w:rsidRDefault="003322AC" w:rsidP="00175FC0">
      <w:pPr>
        <w:spacing w:line="440" w:lineRule="exact"/>
        <w:ind w:firstLineChars="250" w:firstLine="700"/>
        <w:rPr>
          <w:rFonts w:ascii="Times New Roman" w:eastAsia="黑体" w:hAnsi="Times New Roman" w:cs="Times New Roman"/>
          <w:bCs/>
          <w:sz w:val="28"/>
          <w:szCs w:val="28"/>
        </w:rPr>
      </w:pPr>
      <w:r w:rsidRPr="00017489">
        <w:rPr>
          <w:rFonts w:ascii="Times New Roman" w:eastAsia="黑体" w:hAnsi="Times New Roman" w:cs="Times New Roman" w:hint="eastAsia"/>
          <w:bCs/>
          <w:sz w:val="28"/>
          <w:szCs w:val="28"/>
        </w:rPr>
        <w:t>二、报告编制结构及内容</w:t>
      </w:r>
    </w:p>
    <w:p w:rsidR="001E402B" w:rsidRPr="00017489" w:rsidRDefault="003322AC" w:rsidP="00175FC0">
      <w:pPr>
        <w:spacing w:line="44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评估报告应包括但不限于以下部分：</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1</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前言</w:t>
      </w:r>
      <w:r w:rsidRPr="00017489">
        <w:rPr>
          <w:rFonts w:ascii="Times New Roman" w:eastAsia="仿宋_GB2312" w:hAnsi="Times New Roman" w:cs="Times New Roman" w:hint="eastAsia"/>
          <w:sz w:val="28"/>
          <w:szCs w:val="28"/>
        </w:rPr>
        <w:t>：简要说明申报</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岭南气候康养胜地</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的背景及过程，介绍报告编制所参照的相关政策、规定、技术标准以及报告编制团队概况等。</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2</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摘要</w:t>
      </w:r>
      <w:r w:rsidRPr="00017489">
        <w:rPr>
          <w:rFonts w:ascii="Times New Roman" w:eastAsia="仿宋_GB2312" w:hAnsi="Times New Roman" w:cs="Times New Roman" w:hint="eastAsia"/>
          <w:sz w:val="28"/>
          <w:szCs w:val="28"/>
        </w:rPr>
        <w:t>：总结评估报告的主要内容和结论，包括评价区域的气候属性特征、生态环境属性特点、配套设施情况等，给出综合评估结论及建议。</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3</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第一章</w:t>
      </w:r>
      <w:r w:rsidRPr="00017489">
        <w:rPr>
          <w:rFonts w:ascii="Times New Roman" w:eastAsia="仿宋_GB2312" w:hAnsi="Times New Roman" w:cs="Times New Roman"/>
          <w:sz w:val="28"/>
          <w:szCs w:val="28"/>
        </w:rPr>
        <w:t xml:space="preserve"> </w:t>
      </w:r>
      <w:r w:rsidRPr="00017489">
        <w:rPr>
          <w:rFonts w:ascii="Times New Roman" w:eastAsia="仿宋_GB2312" w:hAnsi="Times New Roman" w:cs="Times New Roman" w:hint="eastAsia"/>
          <w:b/>
          <w:sz w:val="28"/>
          <w:szCs w:val="28"/>
        </w:rPr>
        <w:t>区域概况</w:t>
      </w:r>
      <w:r w:rsidRPr="00017489">
        <w:rPr>
          <w:rFonts w:ascii="Times New Roman" w:eastAsia="仿宋_GB2312" w:hAnsi="Times New Roman" w:cs="Times New Roman" w:hint="eastAsia"/>
          <w:sz w:val="28"/>
          <w:szCs w:val="28"/>
        </w:rPr>
        <w:t>：介绍市政、自然地理、生态环境、历史人文、社会经济概况，已有荣誉名片或称号等。</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4</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第二章</w:t>
      </w:r>
      <w:r w:rsidRPr="00017489">
        <w:rPr>
          <w:rFonts w:ascii="Times New Roman" w:eastAsia="仿宋_GB2312" w:hAnsi="Times New Roman" w:cs="Times New Roman"/>
          <w:b/>
          <w:sz w:val="28"/>
          <w:szCs w:val="28"/>
        </w:rPr>
        <w:t xml:space="preserve"> </w:t>
      </w:r>
      <w:r w:rsidRPr="00017489">
        <w:rPr>
          <w:rFonts w:ascii="Times New Roman" w:eastAsia="仿宋_GB2312" w:hAnsi="Times New Roman" w:cs="Times New Roman" w:hint="eastAsia"/>
          <w:b/>
          <w:sz w:val="28"/>
          <w:szCs w:val="28"/>
        </w:rPr>
        <w:t>资料和方法</w:t>
      </w:r>
      <w:r w:rsidRPr="00017489">
        <w:rPr>
          <w:rFonts w:ascii="Times New Roman" w:eastAsia="仿宋_GB2312" w:hAnsi="Times New Roman" w:cs="Times New Roman" w:hint="eastAsia"/>
          <w:sz w:val="28"/>
          <w:szCs w:val="28"/>
        </w:rPr>
        <w:t>：</w:t>
      </w:r>
      <w:bookmarkStart w:id="1" w:name="_Hlk41754812"/>
      <w:r w:rsidRPr="00017489">
        <w:rPr>
          <w:rFonts w:ascii="Times New Roman" w:eastAsia="仿宋_GB2312" w:hAnsi="Times New Roman" w:cs="Times New Roman" w:hint="eastAsia"/>
          <w:sz w:val="28"/>
          <w:szCs w:val="28"/>
        </w:rPr>
        <w:t>对评估报告所采用的资料类型、统计时段、统计方法进行说明；对相关指标及计算方法进行说明。</w:t>
      </w:r>
      <w:bookmarkEnd w:id="1"/>
    </w:p>
    <w:p w:rsidR="00E41AA9"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 w:hAnsi="Times New Roman" w:cs="Times New Roman"/>
          <w:b/>
          <w:sz w:val="28"/>
          <w:szCs w:val="28"/>
        </w:rPr>
        <w:t>5.</w:t>
      </w:r>
      <w:r w:rsidRPr="00017489">
        <w:rPr>
          <w:rFonts w:ascii="Times New Roman" w:eastAsia="仿宋" w:hAnsi="Times New Roman" w:cs="Times New Roman" w:hint="eastAsia"/>
          <w:b/>
          <w:sz w:val="28"/>
          <w:szCs w:val="28"/>
        </w:rPr>
        <w:t>第三章</w:t>
      </w:r>
      <w:r w:rsidRPr="00017489">
        <w:rPr>
          <w:rFonts w:ascii="Times New Roman" w:eastAsia="仿宋" w:hAnsi="Times New Roman" w:cs="Times New Roman"/>
          <w:b/>
          <w:sz w:val="28"/>
          <w:szCs w:val="28"/>
        </w:rPr>
        <w:t xml:space="preserve"> </w:t>
      </w:r>
      <w:r w:rsidRPr="00017489">
        <w:rPr>
          <w:rFonts w:ascii="Times New Roman" w:eastAsia="仿宋" w:hAnsi="Times New Roman" w:cs="Times New Roman" w:hint="eastAsia"/>
          <w:b/>
          <w:sz w:val="28"/>
          <w:szCs w:val="28"/>
        </w:rPr>
        <w:t>气候特征：</w:t>
      </w:r>
      <w:r w:rsidRPr="00017489">
        <w:rPr>
          <w:rFonts w:ascii="Times New Roman" w:eastAsia="仿宋" w:hAnsi="Times New Roman" w:cs="Times New Roman" w:hint="eastAsia"/>
          <w:sz w:val="28"/>
          <w:szCs w:val="28"/>
        </w:rPr>
        <w:t>包括气温、降水、风、日照时数、相对湿度、能见度、高温和低温、气候季节等情况分析。</w:t>
      </w:r>
    </w:p>
    <w:p w:rsidR="001E402B" w:rsidRPr="00017489" w:rsidRDefault="003322AC" w:rsidP="00175FC0">
      <w:pPr>
        <w:spacing w:line="44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6</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第</w:t>
      </w:r>
      <w:r w:rsidRPr="00017489">
        <w:rPr>
          <w:rFonts w:ascii="Times New Roman" w:eastAsia="仿宋_GB2312" w:hAnsi="Times New Roman" w:cs="Times New Roman" w:hint="eastAsia"/>
          <w:b/>
          <w:sz w:val="28"/>
          <w:szCs w:val="28"/>
        </w:rPr>
        <w:t>四</w:t>
      </w:r>
      <w:r w:rsidRPr="00017489">
        <w:rPr>
          <w:rFonts w:ascii="Times New Roman" w:eastAsia="仿宋_GB2312" w:hAnsi="Times New Roman" w:cs="Times New Roman" w:hint="eastAsia"/>
          <w:b/>
          <w:sz w:val="28"/>
          <w:szCs w:val="28"/>
        </w:rPr>
        <w:t>章</w:t>
      </w:r>
      <w:r w:rsidRPr="00017489">
        <w:rPr>
          <w:rFonts w:ascii="Times New Roman" w:eastAsia="仿宋_GB2312" w:hAnsi="Times New Roman" w:cs="Times New Roman"/>
          <w:b/>
          <w:sz w:val="28"/>
          <w:szCs w:val="28"/>
        </w:rPr>
        <w:t xml:space="preserve"> </w:t>
      </w:r>
      <w:r w:rsidRPr="00017489">
        <w:rPr>
          <w:rFonts w:ascii="Times New Roman" w:eastAsia="仿宋" w:hAnsi="Times New Roman" w:cs="Times New Roman" w:hint="eastAsia"/>
          <w:b/>
          <w:sz w:val="28"/>
          <w:szCs w:val="28"/>
        </w:rPr>
        <w:t>气候康养资源禀赋</w:t>
      </w:r>
      <w:r w:rsidRPr="00017489">
        <w:rPr>
          <w:rFonts w:ascii="Times New Roman" w:eastAsia="仿宋_GB2312" w:hAnsi="Times New Roman" w:cs="Times New Roman" w:hint="eastAsia"/>
          <w:sz w:val="28"/>
          <w:szCs w:val="28"/>
        </w:rPr>
        <w:t>：从气候舒适度、降水、气温等方面对评价区域的气候康养资源禀赋进行评估。</w:t>
      </w:r>
    </w:p>
    <w:p w:rsidR="001E402B" w:rsidRPr="00017489" w:rsidRDefault="003322AC" w:rsidP="00175FC0">
      <w:pPr>
        <w:spacing w:line="48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7</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第</w:t>
      </w:r>
      <w:r w:rsidRPr="00017489">
        <w:rPr>
          <w:rFonts w:ascii="Times New Roman" w:eastAsia="仿宋_GB2312" w:hAnsi="Times New Roman" w:cs="Times New Roman" w:hint="eastAsia"/>
          <w:b/>
          <w:sz w:val="28"/>
          <w:szCs w:val="28"/>
        </w:rPr>
        <w:t>五</w:t>
      </w:r>
      <w:r w:rsidRPr="00017489">
        <w:rPr>
          <w:rFonts w:ascii="Times New Roman" w:eastAsia="仿宋_GB2312" w:hAnsi="Times New Roman" w:cs="Times New Roman" w:hint="eastAsia"/>
          <w:b/>
          <w:sz w:val="28"/>
          <w:szCs w:val="28"/>
        </w:rPr>
        <w:t>章</w:t>
      </w:r>
      <w:r w:rsidRPr="00017489">
        <w:rPr>
          <w:rFonts w:ascii="Times New Roman" w:eastAsia="仿宋_GB2312" w:hAnsi="Times New Roman" w:cs="Times New Roman"/>
          <w:sz w:val="28"/>
          <w:szCs w:val="28"/>
        </w:rPr>
        <w:t xml:space="preserve"> </w:t>
      </w:r>
      <w:r w:rsidRPr="00017489">
        <w:rPr>
          <w:rFonts w:ascii="Times New Roman" w:eastAsia="仿宋_GB2312" w:hAnsi="Times New Roman" w:cs="Times New Roman" w:hint="eastAsia"/>
          <w:b/>
          <w:sz w:val="28"/>
          <w:szCs w:val="28"/>
        </w:rPr>
        <w:t>气候</w:t>
      </w:r>
      <w:r w:rsidRPr="00017489">
        <w:rPr>
          <w:rFonts w:ascii="Times New Roman" w:eastAsia="仿宋_GB2312" w:hAnsi="Times New Roman" w:cs="Times New Roman" w:hint="eastAsia"/>
          <w:b/>
          <w:sz w:val="28"/>
          <w:szCs w:val="28"/>
        </w:rPr>
        <w:t>生态环境</w:t>
      </w:r>
      <w:r w:rsidRPr="00017489">
        <w:rPr>
          <w:rFonts w:ascii="Times New Roman" w:eastAsia="仿宋_GB2312" w:hAnsi="Times New Roman" w:cs="Times New Roman" w:hint="eastAsia"/>
          <w:b/>
          <w:sz w:val="28"/>
          <w:szCs w:val="28"/>
        </w:rPr>
        <w:t>特征</w:t>
      </w:r>
      <w:r w:rsidRPr="00017489">
        <w:rPr>
          <w:rFonts w:ascii="Times New Roman" w:eastAsia="仿宋_GB2312" w:hAnsi="Times New Roman" w:cs="Times New Roman" w:hint="eastAsia"/>
          <w:sz w:val="28"/>
          <w:szCs w:val="28"/>
        </w:rPr>
        <w:t>：从空气质量、水质、氧平衡、大气相对含氧量等方面对评价区域的气候生态环境优势进行评价。</w:t>
      </w:r>
    </w:p>
    <w:p w:rsidR="001E402B" w:rsidRPr="00017489" w:rsidRDefault="003322AC" w:rsidP="00175FC0">
      <w:pPr>
        <w:spacing w:line="520" w:lineRule="exact"/>
        <w:ind w:firstLineChars="200" w:firstLine="562"/>
        <w:rPr>
          <w:rFonts w:ascii="Times New Roman" w:eastAsia="仿宋" w:hAnsi="Times New Roman" w:cs="Times New Roman"/>
          <w:sz w:val="28"/>
          <w:szCs w:val="28"/>
        </w:rPr>
      </w:pPr>
      <w:r w:rsidRPr="00017489">
        <w:rPr>
          <w:rFonts w:ascii="Times New Roman" w:eastAsia="仿宋_GB2312" w:hAnsi="Times New Roman" w:cs="Times New Roman"/>
          <w:b/>
          <w:sz w:val="28"/>
          <w:szCs w:val="28"/>
        </w:rPr>
        <w:t>8.</w:t>
      </w:r>
      <w:r w:rsidRPr="00017489">
        <w:rPr>
          <w:rFonts w:ascii="Times New Roman" w:eastAsia="仿宋" w:hAnsi="Times New Roman" w:cs="Times New Roman" w:hint="eastAsia"/>
          <w:b/>
          <w:sz w:val="28"/>
          <w:szCs w:val="28"/>
        </w:rPr>
        <w:t>第六章</w:t>
      </w:r>
      <w:r w:rsidRPr="00017489">
        <w:rPr>
          <w:rFonts w:ascii="Times New Roman" w:eastAsia="仿宋" w:hAnsi="Times New Roman" w:cs="Times New Roman"/>
          <w:b/>
          <w:sz w:val="28"/>
          <w:szCs w:val="28"/>
        </w:rPr>
        <w:t xml:space="preserve"> </w:t>
      </w:r>
      <w:r w:rsidRPr="00017489">
        <w:rPr>
          <w:rFonts w:ascii="Times New Roman" w:eastAsia="仿宋" w:hAnsi="Times New Roman" w:cs="Times New Roman" w:hint="eastAsia"/>
          <w:b/>
          <w:sz w:val="28"/>
          <w:szCs w:val="28"/>
        </w:rPr>
        <w:t>气候风险：</w:t>
      </w:r>
      <w:r w:rsidRPr="00017489">
        <w:rPr>
          <w:rFonts w:ascii="Times New Roman" w:eastAsia="仿宋" w:hAnsi="Times New Roman" w:cs="Times New Roman" w:hint="eastAsia"/>
          <w:sz w:val="28"/>
          <w:szCs w:val="28"/>
        </w:rPr>
        <w:t>包括气象灾害风险、气候变化事实、气候</w:t>
      </w:r>
      <w:r w:rsidRPr="00017489">
        <w:rPr>
          <w:rFonts w:ascii="Times New Roman" w:eastAsia="仿宋" w:hAnsi="Times New Roman" w:cs="Times New Roman" w:hint="eastAsia"/>
          <w:sz w:val="28"/>
          <w:szCs w:val="28"/>
        </w:rPr>
        <w:lastRenderedPageBreak/>
        <w:t>变化预估等情况分析。</w:t>
      </w:r>
    </w:p>
    <w:p w:rsidR="00E41AA9" w:rsidRPr="00017489" w:rsidRDefault="003322AC" w:rsidP="00175FC0">
      <w:pPr>
        <w:spacing w:line="520" w:lineRule="exact"/>
        <w:ind w:firstLineChars="200" w:firstLine="562"/>
        <w:rPr>
          <w:rFonts w:ascii="Times New Roman" w:eastAsia="仿宋_GB2312" w:hAnsi="Times New Roman" w:cs="Times New Roman"/>
          <w:sz w:val="28"/>
          <w:szCs w:val="28"/>
        </w:rPr>
      </w:pPr>
      <w:r w:rsidRPr="00017489">
        <w:rPr>
          <w:rFonts w:ascii="Times New Roman" w:eastAsia="仿宋" w:hAnsi="Times New Roman" w:cs="Times New Roman"/>
          <w:b/>
          <w:sz w:val="28"/>
          <w:szCs w:val="28"/>
        </w:rPr>
        <w:t>9.</w:t>
      </w:r>
      <w:r w:rsidRPr="00017489">
        <w:rPr>
          <w:rFonts w:ascii="Times New Roman" w:eastAsia="仿宋" w:hAnsi="Times New Roman" w:cs="Times New Roman" w:hint="eastAsia"/>
          <w:b/>
          <w:sz w:val="28"/>
          <w:szCs w:val="28"/>
        </w:rPr>
        <w:t>第七章</w:t>
      </w:r>
      <w:r w:rsidRPr="00017489">
        <w:rPr>
          <w:rFonts w:ascii="Times New Roman" w:eastAsia="仿宋" w:hAnsi="Times New Roman" w:cs="Times New Roman"/>
          <w:b/>
          <w:sz w:val="28"/>
          <w:szCs w:val="28"/>
        </w:rPr>
        <w:t xml:space="preserve"> </w:t>
      </w:r>
      <w:r w:rsidRPr="00017489">
        <w:rPr>
          <w:rFonts w:ascii="Times New Roman" w:eastAsia="仿宋" w:hAnsi="Times New Roman" w:cs="Times New Roman" w:hint="eastAsia"/>
          <w:b/>
          <w:sz w:val="28"/>
          <w:szCs w:val="28"/>
        </w:rPr>
        <w:t>旅游资源：</w:t>
      </w:r>
      <w:r w:rsidRPr="00017489">
        <w:rPr>
          <w:rFonts w:ascii="Times New Roman" w:eastAsia="仿宋" w:hAnsi="Times New Roman" w:cs="Times New Roman" w:hint="eastAsia"/>
          <w:sz w:val="28"/>
          <w:szCs w:val="28"/>
        </w:rPr>
        <w:t>从自然和人文旅游资源、旅游服务能力、民俗风情、生态农业等方面分析。</w:t>
      </w:r>
    </w:p>
    <w:p w:rsidR="001E402B" w:rsidRPr="00017489" w:rsidRDefault="003322AC" w:rsidP="00175FC0">
      <w:pPr>
        <w:spacing w:line="48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10</w:t>
      </w:r>
      <w:r w:rsidRPr="00017489">
        <w:rPr>
          <w:rFonts w:ascii="Times New Roman" w:eastAsia="仿宋_GB2312" w:hAnsi="Times New Roman" w:cs="Times New Roman"/>
          <w:b/>
          <w:sz w:val="28"/>
          <w:szCs w:val="28"/>
        </w:rPr>
        <w:t>.</w:t>
      </w:r>
      <w:r w:rsidRPr="00017489">
        <w:rPr>
          <w:rFonts w:ascii="Times New Roman" w:eastAsia="仿宋_GB2312" w:hAnsi="Times New Roman" w:cs="Times New Roman" w:hint="eastAsia"/>
          <w:b/>
          <w:sz w:val="28"/>
          <w:szCs w:val="28"/>
        </w:rPr>
        <w:t>第八章</w:t>
      </w:r>
      <w:r w:rsidRPr="00017489">
        <w:rPr>
          <w:rFonts w:ascii="Times New Roman" w:eastAsia="仿宋_GB2312" w:hAnsi="Times New Roman" w:cs="Times New Roman"/>
          <w:sz w:val="28"/>
          <w:szCs w:val="28"/>
        </w:rPr>
        <w:t xml:space="preserve"> </w:t>
      </w:r>
      <w:r w:rsidRPr="00017489">
        <w:rPr>
          <w:rFonts w:ascii="Times New Roman" w:eastAsia="仿宋_GB2312" w:hAnsi="Times New Roman" w:cs="Times New Roman" w:hint="eastAsia"/>
          <w:b/>
          <w:sz w:val="28"/>
          <w:szCs w:val="28"/>
        </w:rPr>
        <w:t>综合评估结论及建议</w:t>
      </w:r>
      <w:r w:rsidRPr="00017489">
        <w:rPr>
          <w:rFonts w:ascii="Times New Roman" w:eastAsia="仿宋_GB2312" w:hAnsi="Times New Roman" w:cs="Times New Roman" w:hint="eastAsia"/>
          <w:sz w:val="28"/>
          <w:szCs w:val="28"/>
        </w:rPr>
        <w:t>：根据各项指标评估结果，充分挖掘区域气候康养优势，客观陈述约束气候条件，依据《指南》要求给出最终评估结论，并有针对性地给出气候康养资源开发、利用、保护的建议。</w:t>
      </w:r>
    </w:p>
    <w:p w:rsidR="001E402B" w:rsidRPr="00017489" w:rsidRDefault="003322AC" w:rsidP="00175FC0">
      <w:pPr>
        <w:spacing w:line="480" w:lineRule="exact"/>
        <w:ind w:firstLineChars="200" w:firstLine="562"/>
        <w:rPr>
          <w:rFonts w:ascii="Times New Roman" w:eastAsia="仿宋_GB2312" w:hAnsi="Times New Roman" w:cs="Times New Roman"/>
          <w:sz w:val="28"/>
          <w:szCs w:val="28"/>
        </w:rPr>
      </w:pPr>
      <w:r w:rsidRPr="00017489">
        <w:rPr>
          <w:rFonts w:ascii="Times New Roman" w:eastAsia="仿宋_GB2312" w:hAnsi="Times New Roman" w:cs="Times New Roman"/>
          <w:b/>
          <w:sz w:val="28"/>
          <w:szCs w:val="28"/>
        </w:rPr>
        <w:t>11</w:t>
      </w:r>
      <w:r w:rsidRPr="00017489">
        <w:rPr>
          <w:rFonts w:ascii="Times New Roman" w:eastAsia="仿宋_GB2312" w:hAnsi="Times New Roman" w:cs="Times New Roman" w:hint="eastAsia"/>
          <w:b/>
          <w:sz w:val="28"/>
          <w:szCs w:val="28"/>
        </w:rPr>
        <w:t>、参考文献及附录材料</w:t>
      </w:r>
      <w:r w:rsidRPr="00017489">
        <w:rPr>
          <w:rFonts w:ascii="Times New Roman" w:eastAsia="仿宋_GB2312" w:hAnsi="Times New Roman" w:cs="Times New Roman" w:hint="eastAsia"/>
          <w:sz w:val="28"/>
          <w:szCs w:val="28"/>
        </w:rPr>
        <w:t>。</w:t>
      </w:r>
    </w:p>
    <w:p w:rsidR="001E402B" w:rsidRPr="00017489" w:rsidRDefault="003322AC" w:rsidP="00175FC0">
      <w:pPr>
        <w:spacing w:line="480" w:lineRule="exact"/>
        <w:ind w:firstLineChars="250" w:firstLine="700"/>
        <w:rPr>
          <w:rFonts w:ascii="Times New Roman" w:eastAsia="黑体" w:hAnsi="Times New Roman" w:cs="Times New Roman"/>
          <w:bCs/>
          <w:sz w:val="28"/>
          <w:szCs w:val="28"/>
        </w:rPr>
      </w:pPr>
      <w:r w:rsidRPr="00017489">
        <w:rPr>
          <w:rFonts w:ascii="Times New Roman" w:eastAsia="黑体" w:hAnsi="Times New Roman" w:cs="Times New Roman" w:hint="eastAsia"/>
          <w:bCs/>
          <w:sz w:val="28"/>
          <w:szCs w:val="28"/>
        </w:rPr>
        <w:t>三、版式设计</w:t>
      </w:r>
    </w:p>
    <w:p w:rsidR="001E402B" w:rsidRPr="00017489" w:rsidRDefault="003322AC" w:rsidP="00175FC0">
      <w:pPr>
        <w:spacing w:line="480" w:lineRule="exact"/>
        <w:ind w:firstLineChars="200" w:firstLine="560"/>
        <w:rPr>
          <w:rFonts w:ascii="Times New Roman" w:eastAsia="仿宋_GB2312" w:hAnsi="Times New Roman" w:cs="Times New Roman"/>
          <w:sz w:val="28"/>
          <w:szCs w:val="28"/>
        </w:rPr>
      </w:pPr>
      <w:r w:rsidRPr="00017489">
        <w:rPr>
          <w:rFonts w:ascii="Times New Roman" w:eastAsia="仿宋_GB2312" w:hAnsi="Times New Roman" w:cs="Times New Roman" w:hint="eastAsia"/>
          <w:sz w:val="28"/>
          <w:szCs w:val="28"/>
        </w:rPr>
        <w:t>评估报告应统一为</w:t>
      </w:r>
      <w:r w:rsidRPr="00017489">
        <w:rPr>
          <w:rFonts w:ascii="Times New Roman" w:eastAsia="仿宋_GB2312" w:hAnsi="Times New Roman" w:cs="Times New Roman"/>
          <w:sz w:val="28"/>
          <w:szCs w:val="28"/>
        </w:rPr>
        <w:t>Microsoft Word A4</w:t>
      </w:r>
      <w:r w:rsidRPr="00017489">
        <w:rPr>
          <w:rFonts w:ascii="Times New Roman" w:eastAsia="仿宋_GB2312" w:hAnsi="Times New Roman" w:cs="Times New Roman" w:hint="eastAsia"/>
          <w:sz w:val="28"/>
          <w:szCs w:val="28"/>
        </w:rPr>
        <w:t>版面，纵向排版，页边距为</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常规</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，页眉、页脚采用</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奇偶页不同</w:t>
      </w:r>
      <w:r w:rsidRPr="00017489">
        <w:rPr>
          <w:rFonts w:ascii="Times New Roman" w:eastAsia="仿宋_GB2312" w:hAnsi="Times New Roman" w:cs="Times New Roman"/>
          <w:sz w:val="28"/>
          <w:szCs w:val="28"/>
        </w:rPr>
        <w:t>”</w:t>
      </w:r>
      <w:r w:rsidRPr="00017489">
        <w:rPr>
          <w:rFonts w:ascii="Times New Roman" w:eastAsia="仿宋_GB2312" w:hAnsi="Times New Roman" w:cs="Times New Roman" w:hint="eastAsia"/>
          <w:sz w:val="28"/>
          <w:szCs w:val="28"/>
        </w:rPr>
        <w:t>，奇数页页眉为章节题目，靠右对齐，偶数页为报告题目，靠左对齐。页码对齐方式同页眉。章节首页应为奇数页。章节标题、正文、目录、附录等字体、字号、颜色设置等及段落、图、表格式等应参照附录。</w:t>
      </w:r>
    </w:p>
    <w:p w:rsidR="001E402B" w:rsidRPr="00017489" w:rsidRDefault="003322AC" w:rsidP="00175FC0">
      <w:pPr>
        <w:spacing w:line="480" w:lineRule="exact"/>
        <w:ind w:firstLineChars="200" w:firstLine="560"/>
        <w:rPr>
          <w:rFonts w:ascii="Times New Roman" w:eastAsia="仿宋_GB2312" w:hAnsi="Times New Roman" w:cs="Times New Roman"/>
          <w:sz w:val="28"/>
          <w:szCs w:val="28"/>
        </w:rPr>
        <w:sectPr w:rsidR="001E402B" w:rsidRPr="00017489">
          <w:headerReference w:type="default" r:id="rId10"/>
          <w:footerReference w:type="even" r:id="rId11"/>
          <w:footerReference w:type="default" r:id="rId12"/>
          <w:pgSz w:w="11906" w:h="16838"/>
          <w:pgMar w:top="1440" w:right="1800" w:bottom="1440" w:left="1800" w:header="851" w:footer="992" w:gutter="0"/>
          <w:pgNumType w:start="1"/>
          <w:cols w:space="425"/>
          <w:docGrid w:type="lines" w:linePitch="312"/>
        </w:sectPr>
      </w:pPr>
    </w:p>
    <w:p w:rsidR="001E402B" w:rsidRPr="00E92094" w:rsidRDefault="003322AC">
      <w:pPr>
        <w:jc w:val="left"/>
        <w:rPr>
          <w:rFonts w:ascii="黑体" w:eastAsia="黑体" w:hAnsi="黑体" w:cs="Times New Roman"/>
          <w:bCs/>
          <w:sz w:val="32"/>
          <w:szCs w:val="32"/>
        </w:rPr>
      </w:pPr>
      <w:bookmarkStart w:id="2" w:name="_GoBack"/>
      <w:bookmarkStart w:id="3" w:name="_Toc513991738"/>
      <w:r w:rsidRPr="00E92094">
        <w:rPr>
          <w:rFonts w:ascii="黑体" w:eastAsia="黑体" w:hAnsi="黑体" w:cs="Times New Roman" w:hint="eastAsia"/>
          <w:bCs/>
          <w:sz w:val="32"/>
          <w:szCs w:val="32"/>
        </w:rPr>
        <w:lastRenderedPageBreak/>
        <w:t>附录</w:t>
      </w:r>
      <w:r w:rsidRPr="00E92094">
        <w:rPr>
          <w:rFonts w:ascii="黑体" w:eastAsia="黑体" w:hAnsi="黑体" w:cs="Times New Roman"/>
          <w:bCs/>
          <w:sz w:val="32"/>
          <w:szCs w:val="32"/>
        </w:rPr>
        <w:t xml:space="preserve">  </w:t>
      </w:r>
      <w:r w:rsidRPr="00E92094">
        <w:rPr>
          <w:rFonts w:ascii="黑体" w:eastAsia="黑体" w:hAnsi="黑体" w:cs="Times New Roman" w:hint="eastAsia"/>
          <w:bCs/>
          <w:sz w:val="32"/>
          <w:szCs w:val="32"/>
        </w:rPr>
        <w:t>《</w:t>
      </w:r>
      <w:r w:rsidRPr="00E92094">
        <w:rPr>
          <w:rFonts w:ascii="黑体" w:eastAsia="黑体" w:hAnsi="黑体" w:cs="Times New Roman" w:hint="eastAsia"/>
          <w:bCs/>
          <w:sz w:val="32"/>
          <w:szCs w:val="32"/>
        </w:rPr>
        <w:t>岭南气候康养胜地</w:t>
      </w:r>
      <w:r w:rsidRPr="00E92094">
        <w:rPr>
          <w:rFonts w:ascii="黑体" w:eastAsia="黑体" w:hAnsi="黑体" w:cs="Times New Roman" w:hint="eastAsia"/>
          <w:bCs/>
          <w:sz w:val="32"/>
          <w:szCs w:val="32"/>
        </w:rPr>
        <w:t>评估报告》模板</w:t>
      </w:r>
    </w:p>
    <w:bookmarkEnd w:id="2"/>
    <w:p w:rsidR="001E402B" w:rsidRPr="00017489" w:rsidRDefault="003322AC">
      <w:pPr>
        <w:spacing w:line="500" w:lineRule="exact"/>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360" w:lineRule="auto"/>
        <w:jc w:val="center"/>
        <w:rPr>
          <w:rFonts w:ascii="Times New Roman" w:eastAsia="方正小标宋简体" w:hAnsi="Times New Roman" w:cs="Times New Roman"/>
          <w:bCs/>
          <w:sz w:val="56"/>
          <w:szCs w:val="40"/>
        </w:rPr>
      </w:pPr>
      <w:bookmarkStart w:id="4" w:name="_Hlk41570388"/>
      <w:r w:rsidRPr="00017489">
        <w:rPr>
          <w:rFonts w:ascii="Times New Roman" w:eastAsia="方正小标宋简体" w:hAnsi="Times New Roman" w:cs="Times New Roman" w:hint="eastAsia"/>
          <w:bCs/>
          <w:sz w:val="56"/>
          <w:szCs w:val="40"/>
        </w:rPr>
        <w:t>岭南气候康养胜地</w:t>
      </w:r>
      <w:r w:rsidRPr="00017489">
        <w:rPr>
          <w:rFonts w:ascii="Times New Roman" w:eastAsia="方正小标宋简体" w:hAnsi="Times New Roman" w:cs="Times New Roman" w:hint="eastAsia"/>
          <w:bCs/>
          <w:sz w:val="56"/>
          <w:szCs w:val="40"/>
        </w:rPr>
        <w:t>评估报告</w:t>
      </w:r>
    </w:p>
    <w:bookmarkEnd w:id="4"/>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r w:rsidRPr="00017489">
        <w:rPr>
          <w:rFonts w:ascii="Times New Roman" w:eastAsia="方正小标宋简体" w:hAnsi="Times New Roman" w:cs="Times New Roman" w:hint="eastAsia"/>
          <w:bCs/>
          <w:sz w:val="44"/>
          <w:szCs w:val="44"/>
        </w:rPr>
        <w:t>（评审稿）</w:t>
      </w: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500" w:lineRule="exact"/>
        <w:jc w:val="center"/>
        <w:rPr>
          <w:rFonts w:ascii="Times New Roman" w:eastAsia="方正小标宋简体" w:hAnsi="Times New Roman" w:cs="Times New Roman"/>
          <w:bCs/>
          <w:sz w:val="44"/>
          <w:szCs w:val="44"/>
        </w:rPr>
      </w:pPr>
    </w:p>
    <w:p w:rsidR="001E402B" w:rsidRPr="00017489" w:rsidRDefault="003322AC">
      <w:pPr>
        <w:spacing w:line="600" w:lineRule="exact"/>
        <w:ind w:leftChars="540" w:left="1134"/>
        <w:jc w:val="left"/>
        <w:rPr>
          <w:rFonts w:ascii="Times New Roman" w:eastAsia="方正小标宋简体" w:hAnsi="Times New Roman" w:cs="Times New Roman"/>
          <w:bCs/>
          <w:sz w:val="32"/>
          <w:szCs w:val="32"/>
        </w:rPr>
      </w:pPr>
      <w:r w:rsidRPr="00017489">
        <w:rPr>
          <w:rFonts w:ascii="Times New Roman" w:eastAsia="方正小标宋简体" w:hAnsi="Times New Roman" w:cs="Times New Roman" w:hint="eastAsia"/>
          <w:bCs/>
          <w:sz w:val="32"/>
          <w:szCs w:val="32"/>
        </w:rPr>
        <w:t>申报单位：</w:t>
      </w:r>
      <w:r w:rsidRPr="00017489">
        <w:rPr>
          <w:rFonts w:ascii="Times New Roman" w:eastAsia="方正小标宋简体" w:hAnsi="Times New Roman" w:cs="Times New Roman"/>
          <w:bCs/>
          <w:sz w:val="32"/>
          <w:szCs w:val="32"/>
          <w:u w:val="single"/>
        </w:rPr>
        <w:t xml:space="preserve">                    </w:t>
      </w:r>
    </w:p>
    <w:p w:rsidR="001E402B" w:rsidRPr="00017489" w:rsidRDefault="003322AC">
      <w:pPr>
        <w:spacing w:line="600" w:lineRule="exact"/>
        <w:ind w:leftChars="540" w:left="1134"/>
        <w:jc w:val="left"/>
        <w:rPr>
          <w:rFonts w:ascii="Times New Roman" w:eastAsia="方正小标宋简体" w:hAnsi="Times New Roman" w:cs="Times New Roman"/>
          <w:bCs/>
          <w:sz w:val="32"/>
          <w:szCs w:val="32"/>
        </w:rPr>
      </w:pPr>
      <w:r w:rsidRPr="00017489">
        <w:rPr>
          <w:rFonts w:ascii="Times New Roman" w:eastAsia="方正小标宋简体" w:hAnsi="Times New Roman" w:cs="Times New Roman" w:hint="eastAsia"/>
          <w:bCs/>
          <w:sz w:val="32"/>
          <w:szCs w:val="32"/>
        </w:rPr>
        <w:t>编制单位：</w:t>
      </w:r>
      <w:r w:rsidRPr="00017489">
        <w:rPr>
          <w:rFonts w:ascii="Times New Roman" w:eastAsia="方正小标宋简体" w:hAnsi="Times New Roman" w:cs="Times New Roman"/>
          <w:bCs/>
          <w:sz w:val="32"/>
          <w:szCs w:val="32"/>
          <w:u w:val="single"/>
        </w:rPr>
        <w:t xml:space="preserve">                    </w:t>
      </w:r>
    </w:p>
    <w:p w:rsidR="001E402B" w:rsidRPr="00017489" w:rsidRDefault="003322AC">
      <w:pPr>
        <w:spacing w:line="600" w:lineRule="exact"/>
        <w:ind w:leftChars="540" w:left="1134"/>
        <w:jc w:val="left"/>
        <w:rPr>
          <w:rFonts w:ascii="Times New Roman" w:eastAsia="方正小标宋简体" w:hAnsi="Times New Roman" w:cs="Times New Roman"/>
          <w:bCs/>
          <w:sz w:val="32"/>
          <w:szCs w:val="32"/>
        </w:rPr>
      </w:pPr>
      <w:r w:rsidRPr="00017489">
        <w:rPr>
          <w:rFonts w:ascii="Times New Roman" w:eastAsia="方正小标宋简体" w:hAnsi="Times New Roman" w:cs="Times New Roman" w:hint="eastAsia"/>
          <w:bCs/>
          <w:sz w:val="32"/>
          <w:szCs w:val="32"/>
        </w:rPr>
        <w:t>编制日期：</w:t>
      </w:r>
      <w:r w:rsidRPr="00017489">
        <w:rPr>
          <w:rFonts w:ascii="Times New Roman" w:eastAsia="方正小标宋简体" w:hAnsi="Times New Roman" w:cs="Times New Roman"/>
          <w:bCs/>
          <w:sz w:val="32"/>
          <w:szCs w:val="32"/>
          <w:u w:val="single"/>
        </w:rPr>
        <w:t xml:space="preserve">                    </w:t>
      </w:r>
    </w:p>
    <w:p w:rsidR="001E402B" w:rsidRPr="00017489" w:rsidRDefault="003322AC">
      <w:pPr>
        <w:rPr>
          <w:rFonts w:ascii="Times New Roman" w:eastAsia="等线" w:hAnsi="Times New Roman" w:cs="Times New Roman"/>
          <w:szCs w:val="22"/>
        </w:rPr>
        <w:sectPr w:rsidR="001E402B" w:rsidRPr="00017489">
          <w:footerReference w:type="default" r:id="rId13"/>
          <w:pgSz w:w="11906" w:h="16838"/>
          <w:pgMar w:top="1440" w:right="1800" w:bottom="1440" w:left="1800" w:header="851" w:footer="992" w:gutter="0"/>
          <w:pgNumType w:fmt="upperRoman"/>
          <w:cols w:space="425"/>
          <w:docGrid w:type="lines" w:linePitch="312"/>
        </w:sectPr>
      </w:pPr>
    </w:p>
    <w:bookmarkEnd w:id="3"/>
    <w:p w:rsidR="001E402B" w:rsidRPr="00017489" w:rsidRDefault="003322AC" w:rsidP="00175FC0">
      <w:pPr>
        <w:spacing w:beforeLines="200" w:afterLines="200"/>
        <w:jc w:val="center"/>
        <w:outlineLvl w:val="0"/>
        <w:rPr>
          <w:rFonts w:ascii="Times New Roman" w:eastAsia="华文中宋" w:hAnsi="Times New Roman" w:cs="Times New Roman"/>
          <w:color w:val="0070C0"/>
          <w:kern w:val="0"/>
          <w:sz w:val="44"/>
          <w:szCs w:val="32"/>
        </w:rPr>
      </w:pPr>
      <w:r w:rsidRPr="00017489">
        <w:rPr>
          <w:rFonts w:ascii="Times New Roman" w:eastAsia="华文中宋" w:hAnsi="Times New Roman" w:cs="Times New Roman" w:hint="eastAsia"/>
          <w:color w:val="0070C0"/>
          <w:kern w:val="0"/>
          <w:sz w:val="44"/>
          <w:szCs w:val="32"/>
        </w:rPr>
        <w:lastRenderedPageBreak/>
        <w:t>前</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言</w:t>
      </w:r>
    </w:p>
    <w:p w:rsidR="001E402B" w:rsidRPr="00017489" w:rsidRDefault="003322AC" w:rsidP="00175FC0">
      <w:pPr>
        <w:widowControl/>
        <w:shd w:val="clear" w:color="auto" w:fill="FFFFFF"/>
        <w:spacing w:line="480" w:lineRule="exact"/>
        <w:ind w:firstLineChars="200" w:firstLine="640"/>
        <w:rPr>
          <w:rFonts w:ascii="Times New Roman" w:eastAsia="楷体" w:hAnsi="Times New Roman" w:cs="Times New Roman"/>
          <w:color w:val="000000"/>
          <w:kern w:val="0"/>
          <w:sz w:val="32"/>
          <w:szCs w:val="32"/>
        </w:rPr>
        <w:sectPr w:rsidR="001E402B" w:rsidRPr="00017489">
          <w:headerReference w:type="even" r:id="rId14"/>
          <w:headerReference w:type="default" r:id="rId15"/>
          <w:footerReference w:type="even" r:id="rId16"/>
          <w:footerReference w:type="default" r:id="rId17"/>
          <w:pgSz w:w="11906" w:h="16838"/>
          <w:pgMar w:top="1440" w:right="1800" w:bottom="1440" w:left="1800" w:header="851" w:footer="992" w:gutter="0"/>
          <w:pgNumType w:fmt="upperRoman" w:start="1"/>
          <w:cols w:space="425"/>
          <w:docGrid w:type="lines" w:linePitch="312"/>
        </w:sectPr>
      </w:pPr>
      <w:r w:rsidRPr="00017489">
        <w:rPr>
          <w:rFonts w:ascii="Times New Roman" w:eastAsia="楷体" w:hAnsi="Times New Roman" w:cs="Times New Roman" w:hint="eastAsia"/>
          <w:color w:val="000000"/>
          <w:kern w:val="0"/>
          <w:sz w:val="32"/>
          <w:szCs w:val="32"/>
        </w:rPr>
        <w:t>说明</w:t>
      </w:r>
      <w:r w:rsidRPr="00017489">
        <w:rPr>
          <w:rFonts w:ascii="Times New Roman" w:eastAsia="楷体" w:hAnsi="Times New Roman" w:cs="Times New Roman"/>
          <w:color w:val="000000"/>
          <w:kern w:val="0"/>
          <w:sz w:val="32"/>
          <w:szCs w:val="32"/>
        </w:rPr>
        <w:t>××</w:t>
      </w:r>
      <w:r w:rsidRPr="00017489">
        <w:rPr>
          <w:rFonts w:ascii="Times New Roman" w:eastAsia="楷体" w:hAnsi="Times New Roman" w:cs="Times New Roman" w:hint="eastAsia"/>
          <w:color w:val="000000"/>
          <w:kern w:val="0"/>
          <w:sz w:val="32"/>
          <w:szCs w:val="32"/>
        </w:rPr>
        <w:t>申报</w:t>
      </w:r>
      <w:r w:rsidRPr="00017489">
        <w:rPr>
          <w:rFonts w:ascii="Times New Roman" w:eastAsia="楷体" w:hAnsi="Times New Roman" w:cs="Times New Roman"/>
          <w:color w:val="000000"/>
          <w:kern w:val="0"/>
          <w:sz w:val="32"/>
          <w:szCs w:val="32"/>
        </w:rPr>
        <w:t>“</w:t>
      </w:r>
      <w:r w:rsidRPr="00017489">
        <w:rPr>
          <w:rFonts w:ascii="Times New Roman" w:eastAsia="楷体" w:hAnsi="Times New Roman" w:cs="Times New Roman" w:hint="eastAsia"/>
          <w:color w:val="000000"/>
          <w:kern w:val="0"/>
          <w:sz w:val="32"/>
          <w:szCs w:val="32"/>
        </w:rPr>
        <w:t>岭南气候康养胜地</w:t>
      </w:r>
      <w:r w:rsidRPr="00017489">
        <w:rPr>
          <w:rFonts w:ascii="Times New Roman" w:eastAsia="楷体" w:hAnsi="Times New Roman" w:cs="Times New Roman"/>
          <w:color w:val="000000"/>
          <w:kern w:val="0"/>
          <w:sz w:val="32"/>
          <w:szCs w:val="32"/>
        </w:rPr>
        <w:t>”</w:t>
      </w:r>
      <w:r w:rsidRPr="00017489">
        <w:rPr>
          <w:rFonts w:ascii="Times New Roman" w:eastAsia="楷体" w:hAnsi="Times New Roman" w:cs="Times New Roman" w:hint="eastAsia"/>
          <w:color w:val="000000"/>
          <w:kern w:val="0"/>
          <w:sz w:val="32"/>
          <w:szCs w:val="32"/>
        </w:rPr>
        <w:t>的背景及过程，介绍报告编制所参照的相关政策、规定、技术标准以及报告编制团队概况等。</w:t>
      </w:r>
    </w:p>
    <w:p w:rsidR="001E402B" w:rsidRPr="00017489" w:rsidRDefault="003322AC" w:rsidP="00175FC0">
      <w:pPr>
        <w:spacing w:beforeLines="200" w:afterLines="200"/>
        <w:jc w:val="center"/>
        <w:outlineLvl w:val="0"/>
        <w:rPr>
          <w:rFonts w:ascii="Times New Roman" w:eastAsia="楷体" w:hAnsi="Times New Roman" w:cs="Times New Roman"/>
          <w:b/>
          <w:bCs/>
          <w:color w:val="000000"/>
          <w:kern w:val="44"/>
          <w:sz w:val="32"/>
          <w:szCs w:val="32"/>
        </w:rPr>
      </w:pPr>
      <w:r w:rsidRPr="00017489">
        <w:rPr>
          <w:rFonts w:ascii="Times New Roman" w:eastAsia="华文中宋" w:hAnsi="Times New Roman" w:cs="Times New Roman" w:hint="eastAsia"/>
          <w:color w:val="0070C0"/>
          <w:kern w:val="0"/>
          <w:sz w:val="44"/>
          <w:szCs w:val="32"/>
        </w:rPr>
        <w:lastRenderedPageBreak/>
        <w:t>摘</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要</w:t>
      </w:r>
    </w:p>
    <w:p w:rsidR="001E402B" w:rsidRPr="00017489" w:rsidRDefault="003322AC" w:rsidP="00175FC0">
      <w:pPr>
        <w:widowControl/>
        <w:shd w:val="clear" w:color="auto" w:fill="FFFFFF"/>
        <w:spacing w:before="100" w:beforeAutospacing="1" w:after="100" w:afterAutospacing="1" w:line="480" w:lineRule="exact"/>
        <w:ind w:firstLineChars="200" w:firstLine="640"/>
        <w:rPr>
          <w:rFonts w:ascii="Times New Roman" w:eastAsia="楷体" w:hAnsi="Times New Roman" w:cs="Times New Roman"/>
          <w:color w:val="000000"/>
          <w:kern w:val="0"/>
          <w:sz w:val="32"/>
          <w:szCs w:val="32"/>
        </w:rPr>
      </w:pPr>
      <w:bookmarkStart w:id="5" w:name="_Toc513991739"/>
      <w:r w:rsidRPr="00017489">
        <w:rPr>
          <w:rFonts w:ascii="Times New Roman" w:eastAsia="楷体" w:hAnsi="Times New Roman" w:cs="Times New Roman" w:hint="eastAsia"/>
          <w:color w:val="000000"/>
          <w:kern w:val="0"/>
          <w:sz w:val="32"/>
          <w:szCs w:val="32"/>
        </w:rPr>
        <w:t>总结评估报告的主要内容和结论，包括区域气候特点、气候康养资源禀赋、气候生态环境优势、</w:t>
      </w:r>
      <w:r w:rsidRPr="00017489">
        <w:rPr>
          <w:rFonts w:ascii="Times New Roman" w:eastAsia="楷体" w:hAnsi="Times New Roman" w:cs="Times New Roman" w:hint="eastAsia"/>
          <w:color w:val="000000"/>
          <w:kern w:val="0"/>
          <w:sz w:val="32"/>
          <w:szCs w:val="32"/>
        </w:rPr>
        <w:t>旅游资源</w:t>
      </w:r>
      <w:r w:rsidRPr="00017489">
        <w:rPr>
          <w:rFonts w:ascii="Times New Roman" w:eastAsia="楷体" w:hAnsi="Times New Roman" w:cs="Times New Roman" w:hint="eastAsia"/>
          <w:color w:val="000000"/>
          <w:kern w:val="0"/>
          <w:sz w:val="32"/>
          <w:szCs w:val="32"/>
        </w:rPr>
        <w:t>等，给出综合评估结论及建议。</w:t>
      </w:r>
    </w:p>
    <w:p w:rsidR="001E402B" w:rsidRPr="00017489" w:rsidRDefault="003322AC" w:rsidP="00175FC0">
      <w:pPr>
        <w:widowControl/>
        <w:shd w:val="clear" w:color="auto" w:fill="FFFFFF"/>
        <w:spacing w:line="700" w:lineRule="exact"/>
        <w:ind w:firstLineChars="200" w:firstLine="640"/>
        <w:rPr>
          <w:rFonts w:ascii="Times New Roman" w:eastAsia="楷体" w:hAnsi="Times New Roman" w:cs="Times New Roman"/>
          <w:color w:val="000000"/>
          <w:kern w:val="0"/>
          <w:sz w:val="32"/>
          <w:szCs w:val="32"/>
        </w:rPr>
      </w:pPr>
    </w:p>
    <w:p w:rsidR="001E402B" w:rsidRPr="00017489" w:rsidRDefault="003322AC" w:rsidP="00175FC0">
      <w:pPr>
        <w:widowControl/>
        <w:shd w:val="clear" w:color="auto" w:fill="FFFFFF"/>
        <w:spacing w:line="700" w:lineRule="exact"/>
        <w:ind w:firstLineChars="200" w:firstLine="640"/>
        <w:rPr>
          <w:rFonts w:ascii="Times New Roman" w:eastAsia="楷体" w:hAnsi="Times New Roman" w:cs="Times New Roman"/>
          <w:color w:val="000000"/>
          <w:kern w:val="0"/>
          <w:sz w:val="32"/>
          <w:szCs w:val="32"/>
        </w:rPr>
        <w:sectPr w:rsidR="001E402B" w:rsidRPr="00017489">
          <w:headerReference w:type="default" r:id="rId18"/>
          <w:footerReference w:type="default" r:id="rId19"/>
          <w:pgSz w:w="11906" w:h="16838"/>
          <w:pgMar w:top="1440" w:right="1800" w:bottom="1440" w:left="1800" w:header="851" w:footer="992" w:gutter="0"/>
          <w:pgNumType w:fmt="upperRoman" w:start="3"/>
          <w:cols w:space="425"/>
          <w:docGrid w:type="lines" w:linePitch="312"/>
        </w:sectPr>
      </w:pPr>
    </w:p>
    <w:p w:rsidR="001E402B" w:rsidRPr="00017489" w:rsidRDefault="003322AC" w:rsidP="00175FC0">
      <w:pPr>
        <w:spacing w:beforeLines="300" w:afterLines="200"/>
        <w:jc w:val="center"/>
        <w:outlineLvl w:val="0"/>
        <w:rPr>
          <w:rFonts w:ascii="Times New Roman" w:eastAsia="华文中宋" w:hAnsi="Times New Roman" w:cs="Times New Roman"/>
          <w:color w:val="0070C0"/>
          <w:kern w:val="0"/>
          <w:sz w:val="44"/>
          <w:szCs w:val="32"/>
        </w:rPr>
      </w:pPr>
      <w:bookmarkStart w:id="6" w:name="_Toc41570484"/>
      <w:r w:rsidRPr="00017489">
        <w:rPr>
          <w:rFonts w:ascii="Times New Roman" w:eastAsia="华文中宋" w:hAnsi="Times New Roman" w:cs="Times New Roman" w:hint="eastAsia"/>
          <w:color w:val="0070C0"/>
          <w:kern w:val="0"/>
          <w:sz w:val="44"/>
          <w:szCs w:val="32"/>
        </w:rPr>
        <w:lastRenderedPageBreak/>
        <w:t>目</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录</w:t>
      </w:r>
      <w:bookmarkEnd w:id="5"/>
      <w:bookmarkEnd w:id="6"/>
    </w:p>
    <w:p w:rsidR="00262F1F" w:rsidRPr="00017489" w:rsidRDefault="003322AC" w:rsidP="00175FC0">
      <w:pPr>
        <w:ind w:firstLineChars="200" w:firstLine="480"/>
        <w:rPr>
          <w:rFonts w:ascii="Times New Roman" w:eastAsia="华文细黑" w:hAnsi="Times New Roman" w:cs="Times New Roman"/>
          <w:sz w:val="24"/>
          <w:szCs w:val="28"/>
        </w:rPr>
      </w:pPr>
      <w:r w:rsidRPr="00017489">
        <w:rPr>
          <w:rFonts w:ascii="Times New Roman" w:eastAsia="华文细黑" w:hAnsi="Times New Roman" w:cs="Times New Roman" w:hint="eastAsia"/>
          <w:sz w:val="24"/>
          <w:szCs w:val="28"/>
        </w:rPr>
        <w:t>（请根据章节标题自动生成，目录显示至二级标题。华文细黑，小四号字体。）</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前</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言</w:t>
      </w:r>
      <w:r w:rsidRPr="00017489">
        <w:rPr>
          <w:rFonts w:ascii="Times New Roman" w:eastAsia="华文细黑" w:hAnsi="Times New Roman" w:cs="Times New Roman"/>
          <w:sz w:val="24"/>
        </w:rPr>
        <w:tab/>
      </w:r>
      <w:r w:rsidRPr="00017489">
        <w:rPr>
          <w:rFonts w:ascii="宋体" w:eastAsia="宋体" w:hAnsi="宋体" w:cs="宋体" w:hint="eastAsia"/>
          <w:sz w:val="24"/>
        </w:rPr>
        <w:t>Ⅰ</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摘</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要</w:t>
      </w:r>
      <w:r w:rsidRPr="00017489">
        <w:rPr>
          <w:rFonts w:ascii="Times New Roman" w:eastAsia="华文细黑" w:hAnsi="Times New Roman" w:cs="Times New Roman"/>
          <w:sz w:val="24"/>
        </w:rPr>
        <w:tab/>
      </w:r>
      <w:r w:rsidRPr="00017489">
        <w:rPr>
          <w:rFonts w:ascii="宋体" w:eastAsia="宋体" w:hAnsi="宋体" w:cs="宋体" w:hint="eastAsia"/>
          <w:sz w:val="24"/>
        </w:rPr>
        <w:t>Ⅲ</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目</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录</w:t>
      </w:r>
      <w:r w:rsidRPr="00017489">
        <w:rPr>
          <w:rFonts w:ascii="Times New Roman" w:eastAsia="华文细黑" w:hAnsi="Times New Roman" w:cs="Times New Roman"/>
          <w:sz w:val="24"/>
        </w:rPr>
        <w:tab/>
      </w:r>
      <w:r w:rsidRPr="00017489">
        <w:rPr>
          <w:rFonts w:ascii="宋体" w:eastAsia="宋体" w:hAnsi="宋体" w:cs="宋体" w:hint="eastAsia"/>
          <w:sz w:val="24"/>
        </w:rPr>
        <w:t>Ⅴ</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第一章</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概况</w:t>
      </w:r>
      <w:r w:rsidRPr="00017489">
        <w:rPr>
          <w:rFonts w:ascii="Times New Roman" w:eastAsia="华文细黑" w:hAnsi="Times New Roman" w:cs="Times New Roman"/>
          <w:sz w:val="24"/>
        </w:rPr>
        <w:tab/>
        <w:t>1</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1.1 </w:t>
      </w:r>
      <w:r w:rsidRPr="00017489">
        <w:rPr>
          <w:rFonts w:ascii="Times New Roman" w:eastAsia="华文细黑" w:hAnsi="Times New Roman" w:cs="Times New Roman" w:hint="eastAsia"/>
          <w:sz w:val="24"/>
        </w:rPr>
        <w:t>单位概况</w:t>
      </w:r>
      <w:r w:rsidRPr="00017489">
        <w:rPr>
          <w:rFonts w:ascii="Times New Roman" w:eastAsia="华文细黑" w:hAnsi="Times New Roman" w:cs="Times New Roman"/>
          <w:sz w:val="24"/>
        </w:rPr>
        <w:tab/>
        <w:t>1</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1.2 </w:t>
      </w:r>
      <w:r w:rsidRPr="00017489">
        <w:rPr>
          <w:rFonts w:ascii="Times New Roman" w:eastAsia="华文细黑" w:hAnsi="Times New Roman" w:cs="Times New Roman" w:hint="eastAsia"/>
          <w:sz w:val="24"/>
        </w:rPr>
        <w:t>自然地理概况</w:t>
      </w:r>
      <w:r w:rsidRPr="00017489">
        <w:rPr>
          <w:rFonts w:ascii="Times New Roman" w:eastAsia="华文细黑" w:hAnsi="Times New Roman" w:cs="Times New Roman"/>
          <w:sz w:val="24"/>
        </w:rPr>
        <w:tab/>
        <w:t>3</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第二章</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资料和方法</w:t>
      </w:r>
      <w:r w:rsidRPr="00017489">
        <w:rPr>
          <w:rFonts w:ascii="Times New Roman" w:eastAsia="华文细黑" w:hAnsi="Times New Roman" w:cs="Times New Roman"/>
          <w:sz w:val="24"/>
        </w:rPr>
        <w:tab/>
        <w:t>5</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2.1 </w:t>
      </w:r>
      <w:r w:rsidRPr="00017489">
        <w:rPr>
          <w:rFonts w:ascii="Times New Roman" w:eastAsia="华文细黑" w:hAnsi="Times New Roman" w:cs="Times New Roman" w:hint="eastAsia"/>
          <w:sz w:val="24"/>
        </w:rPr>
        <w:t>资料说明</w:t>
      </w:r>
      <w:r w:rsidRPr="00017489">
        <w:rPr>
          <w:rFonts w:ascii="Times New Roman" w:eastAsia="华文细黑" w:hAnsi="Times New Roman" w:cs="Times New Roman"/>
          <w:sz w:val="24"/>
        </w:rPr>
        <w:tab/>
        <w:t>5</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2.2 </w:t>
      </w:r>
      <w:r w:rsidRPr="00017489">
        <w:rPr>
          <w:rFonts w:ascii="Times New Roman" w:eastAsia="华文细黑" w:hAnsi="Times New Roman" w:cs="Times New Roman" w:hint="eastAsia"/>
          <w:sz w:val="24"/>
        </w:rPr>
        <w:t>指标说明及计算方法</w:t>
      </w:r>
      <w:r w:rsidRPr="00017489">
        <w:rPr>
          <w:rFonts w:ascii="Times New Roman" w:eastAsia="华文细黑" w:hAnsi="Times New Roman" w:cs="Times New Roman"/>
          <w:sz w:val="24"/>
        </w:rPr>
        <w:tab/>
        <w:t>6</w:t>
      </w:r>
    </w:p>
    <w:p w:rsidR="00262F1F" w:rsidRPr="00017489" w:rsidRDefault="003322AC" w:rsidP="00262F1F">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hint="eastAsia"/>
          <w:kern w:val="0"/>
          <w:sz w:val="24"/>
        </w:rPr>
        <w:t>第三章</w:t>
      </w:r>
      <w:r w:rsidRPr="00017489">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气候特征</w:t>
      </w:r>
      <w:r w:rsidRPr="00017489">
        <w:rPr>
          <w:rFonts w:ascii="Times New Roman" w:eastAsia="华文细黑" w:hAnsi="Times New Roman" w:cs="Times New Roman"/>
          <w:sz w:val="24"/>
        </w:rPr>
        <w:tab/>
        <w:t>17</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3.1 </w:t>
      </w:r>
      <w:r w:rsidRPr="00017489">
        <w:rPr>
          <w:rFonts w:ascii="Times New Roman" w:eastAsia="华文细黑" w:hAnsi="Times New Roman" w:cs="Times New Roman" w:hint="eastAsia"/>
          <w:sz w:val="24"/>
        </w:rPr>
        <w:t>气温</w:t>
      </w:r>
      <w:r w:rsidRPr="00017489">
        <w:rPr>
          <w:rFonts w:ascii="Times New Roman" w:eastAsia="华文细黑" w:hAnsi="Times New Roman" w:cs="Times New Roman"/>
          <w:sz w:val="24"/>
        </w:rPr>
        <w:tab/>
        <w:t>17</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3.2 </w:t>
      </w:r>
      <w:r w:rsidRPr="00017489">
        <w:rPr>
          <w:rFonts w:ascii="Times New Roman" w:eastAsia="华文细黑" w:hAnsi="Times New Roman" w:cs="Times New Roman" w:hint="eastAsia"/>
          <w:sz w:val="24"/>
        </w:rPr>
        <w:t>降水</w:t>
      </w:r>
      <w:r w:rsidRPr="00017489">
        <w:rPr>
          <w:rFonts w:ascii="Times New Roman" w:eastAsia="华文细黑" w:hAnsi="Times New Roman" w:cs="Times New Roman"/>
          <w:sz w:val="24"/>
        </w:rPr>
        <w:tab/>
        <w:t>23</w:t>
      </w:r>
    </w:p>
    <w:p w:rsidR="00262F1F" w:rsidRPr="00017489" w:rsidRDefault="003322AC" w:rsidP="00262F1F">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 xml:space="preserve">3.3 </w:t>
      </w:r>
      <w:r w:rsidRPr="00017489">
        <w:rPr>
          <w:rFonts w:ascii="Times New Roman" w:eastAsia="华文细黑" w:hAnsi="Times New Roman" w:cs="Times New Roman" w:hint="eastAsia"/>
          <w:sz w:val="24"/>
        </w:rPr>
        <w:t>日照</w:t>
      </w:r>
      <w:r w:rsidRPr="00017489">
        <w:rPr>
          <w:rFonts w:ascii="Times New Roman" w:eastAsia="华文细黑" w:hAnsi="Times New Roman" w:cs="Times New Roman"/>
          <w:sz w:val="24"/>
        </w:rPr>
        <w:tab/>
        <w:t>31</w:t>
      </w:r>
    </w:p>
    <w:sdt>
      <w:sdtPr>
        <w:rPr>
          <w:rFonts w:ascii="Times New Roman" w:eastAsia="等线" w:hAnsi="Times New Roman" w:cs="Times New Roman"/>
          <w:szCs w:val="22"/>
          <w:lang w:val="zh-CN"/>
        </w:rPr>
        <w:id w:val="-305018032"/>
        <w:docPartObj>
          <w:docPartGallery w:val="Table of Contents"/>
          <w:docPartUnique/>
        </w:docPartObj>
      </w:sdtPr>
      <w:sdtEndPr>
        <w:rPr>
          <w:rFonts w:eastAsia="华文细黑"/>
          <w:bCs/>
          <w:sz w:val="28"/>
          <w:szCs w:val="28"/>
        </w:rPr>
      </w:sdtEndPr>
      <w:sdtContent>
        <w:p w:rsidR="001E402B" w:rsidRPr="00017489" w:rsidRDefault="003322AC">
          <w:pPr>
            <w:tabs>
              <w:tab w:val="right" w:leader="dot" w:pos="8296"/>
            </w:tabs>
            <w:snapToGrid w:val="0"/>
            <w:rPr>
              <w:rFonts w:ascii="Times New Roman" w:eastAsia="华文细黑" w:hAnsi="Times New Roman" w:cs="Times New Roman"/>
              <w:sz w:val="24"/>
            </w:rPr>
          </w:pPr>
          <w:r w:rsidRPr="00017489">
            <w:rPr>
              <w:rFonts w:ascii="Times New Roman" w:eastAsia="华文细黑" w:hAnsi="Times New Roman" w:cs="Times New Roman"/>
              <w:kern w:val="0"/>
              <w:sz w:val="24"/>
            </w:rPr>
            <w:t>第</w:t>
          </w:r>
          <w:r w:rsidRPr="00017489">
            <w:rPr>
              <w:rFonts w:ascii="Times New Roman" w:eastAsia="华文细黑" w:hAnsi="Times New Roman" w:cs="Times New Roman"/>
              <w:kern w:val="0"/>
              <w:sz w:val="24"/>
            </w:rPr>
            <w:t>四</w:t>
          </w:r>
          <w:r w:rsidRPr="00743384">
            <w:rPr>
              <w:rFonts w:ascii="Times New Roman" w:eastAsia="华文细黑" w:hAnsi="Times New Roman" w:cs="Times New Roman"/>
              <w:kern w:val="0"/>
              <w:sz w:val="24"/>
            </w:rPr>
            <w:t>章</w:t>
          </w:r>
          <w:r w:rsidRPr="00743384">
            <w:rPr>
              <w:rFonts w:ascii="Times New Roman" w:eastAsia="华文细黑" w:hAnsi="Times New Roman" w:cs="Times New Roman"/>
              <w:kern w:val="0"/>
              <w:sz w:val="24"/>
            </w:rPr>
            <w:t xml:space="preserve">  </w:t>
          </w:r>
          <w:r w:rsidRPr="00017489">
            <w:rPr>
              <w:rFonts w:ascii="Times New Roman" w:eastAsia="华文细黑" w:hAnsi="Times New Roman" w:cs="Times New Roman" w:hint="eastAsia"/>
              <w:kern w:val="0"/>
              <w:sz w:val="24"/>
            </w:rPr>
            <w:t>气候</w:t>
          </w:r>
          <w:r w:rsidRPr="00017489">
            <w:rPr>
              <w:rFonts w:ascii="Times New Roman" w:eastAsia="华文细黑" w:hAnsi="Times New Roman" w:cs="Times New Roman" w:hint="eastAsia"/>
              <w:kern w:val="0"/>
              <w:sz w:val="24"/>
            </w:rPr>
            <w:t>康养资源</w:t>
          </w:r>
          <w:r w:rsidRPr="00017489">
            <w:rPr>
              <w:rFonts w:ascii="Times New Roman" w:eastAsia="华文细黑" w:hAnsi="Times New Roman" w:cs="Times New Roman" w:hint="eastAsia"/>
              <w:kern w:val="0"/>
              <w:sz w:val="24"/>
            </w:rPr>
            <w:t>禀赋</w:t>
          </w:r>
          <w:r w:rsidRPr="00017489">
            <w:rPr>
              <w:rFonts w:ascii="Times New Roman" w:eastAsia="华文细黑" w:hAnsi="Times New Roman" w:cs="Times New Roman"/>
              <w:sz w:val="24"/>
            </w:rPr>
            <w:tab/>
          </w:r>
          <w:r w:rsidRPr="00017489">
            <w:rPr>
              <w:rFonts w:ascii="Times New Roman" w:eastAsia="华文细黑" w:hAnsi="Times New Roman" w:cs="Times New Roman"/>
              <w:sz w:val="24"/>
            </w:rPr>
            <w:t>35</w:t>
          </w:r>
        </w:p>
        <w:p w:rsidR="001E402B" w:rsidRPr="00017489" w:rsidRDefault="003322AC">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4</w:t>
          </w:r>
          <w:r w:rsidRPr="00017489">
            <w:rPr>
              <w:rFonts w:ascii="Times New Roman" w:eastAsia="华文细黑" w:hAnsi="Times New Roman" w:cs="Times New Roman"/>
              <w:sz w:val="24"/>
            </w:rPr>
            <w:t>.1</w:t>
          </w:r>
          <w:r w:rsidRPr="00017489">
            <w:rPr>
              <w:rFonts w:ascii="Times New Roman" w:eastAsia="华文细黑" w:hAnsi="Times New Roman" w:cs="Times New Roman" w:hint="eastAsia"/>
              <w:sz w:val="24"/>
            </w:rPr>
            <w:t>气候属性指标</w:t>
          </w:r>
          <w:r w:rsidRPr="00017489">
            <w:rPr>
              <w:rFonts w:ascii="Times New Roman" w:eastAsia="华文细黑" w:hAnsi="Times New Roman" w:cs="Times New Roman"/>
              <w:sz w:val="24"/>
            </w:rPr>
            <w:tab/>
          </w:r>
          <w:r w:rsidRPr="00017489">
            <w:rPr>
              <w:rFonts w:ascii="Times New Roman" w:eastAsia="华文细黑" w:hAnsi="Times New Roman" w:cs="Times New Roman"/>
              <w:sz w:val="24"/>
            </w:rPr>
            <w:t>35</w:t>
          </w:r>
        </w:p>
        <w:p w:rsidR="001E402B" w:rsidRPr="00017489" w:rsidRDefault="003322AC">
          <w:pPr>
            <w:tabs>
              <w:tab w:val="right" w:leader="dot" w:pos="8296"/>
            </w:tabs>
            <w:snapToGrid w:val="0"/>
            <w:ind w:leftChars="200" w:left="420"/>
            <w:rPr>
              <w:rFonts w:ascii="Times New Roman" w:eastAsia="华文细黑" w:hAnsi="Times New Roman" w:cs="Times New Roman"/>
              <w:sz w:val="24"/>
            </w:rPr>
          </w:pPr>
          <w:r w:rsidRPr="00017489">
            <w:rPr>
              <w:rFonts w:ascii="Times New Roman" w:eastAsia="华文细黑" w:hAnsi="Times New Roman" w:cs="Times New Roman"/>
              <w:sz w:val="24"/>
            </w:rPr>
            <w:t>4</w:t>
          </w:r>
          <w:r w:rsidRPr="00017489">
            <w:rPr>
              <w:rFonts w:ascii="Times New Roman" w:eastAsia="华文细黑" w:hAnsi="Times New Roman" w:cs="Times New Roman"/>
              <w:sz w:val="24"/>
            </w:rPr>
            <w:t xml:space="preserve">.2 </w:t>
          </w:r>
          <w:r w:rsidRPr="00017489">
            <w:rPr>
              <w:rFonts w:ascii="Times New Roman" w:eastAsia="华文细黑" w:hAnsi="Times New Roman" w:cs="Times New Roman" w:hint="eastAsia"/>
              <w:sz w:val="24"/>
            </w:rPr>
            <w:t>环境属性指标</w:t>
          </w:r>
          <w:r w:rsidRPr="00017489">
            <w:rPr>
              <w:rFonts w:ascii="Times New Roman" w:eastAsia="华文细黑" w:hAnsi="Times New Roman" w:cs="Times New Roman"/>
              <w:sz w:val="24"/>
            </w:rPr>
            <w:tab/>
          </w:r>
          <w:r w:rsidRPr="00017489">
            <w:rPr>
              <w:rFonts w:ascii="Times New Roman" w:eastAsia="华文细黑" w:hAnsi="Times New Roman" w:cs="Times New Roman"/>
              <w:sz w:val="24"/>
            </w:rPr>
            <w:t>45</w:t>
          </w:r>
        </w:p>
        <w:p w:rsidR="00147780" w:rsidRPr="00E329AB"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第五章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气候生态环境</w:t>
          </w:r>
          <w:r>
            <w:rPr>
              <w:rFonts w:ascii="Times New Roman" w:eastAsia="华文细黑" w:hAnsi="Times New Roman" w:cs="Times New Roman"/>
              <w:kern w:val="0"/>
              <w:sz w:val="24"/>
            </w:rPr>
            <w:t>………………………………………………………………60</w:t>
          </w:r>
        </w:p>
        <w:p w:rsidR="00147780" w:rsidRPr="00E329AB"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第六章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气候风险</w:t>
          </w:r>
          <w:r>
            <w:rPr>
              <w:rFonts w:ascii="Times New Roman" w:eastAsia="华文细黑" w:hAnsi="Times New Roman" w:cs="Times New Roman"/>
              <w:kern w:val="0"/>
              <w:sz w:val="24"/>
            </w:rPr>
            <w:t>……………………………………………………………………75</w:t>
          </w:r>
        </w:p>
        <w:p w:rsidR="00147780" w:rsidRPr="00E329AB"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kern w:val="0"/>
              <w:sz w:val="24"/>
            </w:rPr>
            <w:t>第七章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旅游资源</w:t>
          </w:r>
          <w:r>
            <w:rPr>
              <w:rFonts w:ascii="Times New Roman" w:eastAsia="华文细黑" w:hAnsi="Times New Roman" w:cs="Times New Roman"/>
              <w:kern w:val="0"/>
              <w:sz w:val="24"/>
            </w:rPr>
            <w:t>……</w:t>
          </w:r>
          <w:r>
            <w:rPr>
              <w:rFonts w:ascii="Times New Roman" w:eastAsia="华文细黑" w:hAnsi="Times New Roman" w:cs="Times New Roman"/>
              <w:kern w:val="0"/>
              <w:sz w:val="24"/>
            </w:rPr>
            <w:t>………………………………………………………………80</w:t>
          </w:r>
        </w:p>
        <w:p w:rsidR="00147780"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hint="eastAsia"/>
              <w:kern w:val="0"/>
              <w:sz w:val="24"/>
            </w:rPr>
            <w:t>第八章</w:t>
          </w:r>
          <w:r w:rsidRPr="00E329AB">
            <w:rPr>
              <w:rFonts w:ascii="Times New Roman" w:eastAsia="华文细黑" w:hAnsi="Times New Roman" w:cs="Times New Roman"/>
              <w:kern w:val="0"/>
              <w:sz w:val="24"/>
            </w:rPr>
            <w:t xml:space="preserve"> </w:t>
          </w:r>
          <w:r w:rsidRPr="00E329AB">
            <w:rPr>
              <w:rFonts w:ascii="Times New Roman" w:eastAsia="华文细黑" w:hAnsi="Times New Roman" w:cs="Times New Roman" w:hint="eastAsia"/>
              <w:kern w:val="0"/>
              <w:sz w:val="24"/>
            </w:rPr>
            <w:t>综合评估结论及建议</w:t>
          </w:r>
          <w:r>
            <w:rPr>
              <w:rFonts w:ascii="Times New Roman" w:eastAsia="华文细黑" w:hAnsi="Times New Roman" w:cs="Times New Roman"/>
              <w:kern w:val="0"/>
              <w:sz w:val="24"/>
            </w:rPr>
            <w:t>………………………………………………………95</w:t>
          </w:r>
        </w:p>
        <w:p w:rsidR="00147780" w:rsidRDefault="003322AC" w:rsidP="00147780">
          <w:pPr>
            <w:spacing w:line="400" w:lineRule="exact"/>
            <w:rPr>
              <w:rFonts w:ascii="Times New Roman" w:eastAsia="华文细黑" w:hAnsi="Times New Roman" w:cs="Times New Roman"/>
              <w:kern w:val="0"/>
              <w:sz w:val="24"/>
            </w:rPr>
          </w:pPr>
          <w:r w:rsidRPr="00E329AB">
            <w:rPr>
              <w:rFonts w:ascii="Times New Roman" w:eastAsia="华文细黑" w:hAnsi="Times New Roman" w:cs="Times New Roman" w:hint="eastAsia"/>
              <w:kern w:val="0"/>
              <w:sz w:val="24"/>
            </w:rPr>
            <w:t>参考文献及附录材料</w:t>
          </w:r>
          <w:r>
            <w:rPr>
              <w:rFonts w:ascii="Times New Roman" w:eastAsia="华文细黑" w:hAnsi="Times New Roman" w:cs="Times New Roman" w:hint="eastAsia"/>
              <w:kern w:val="0"/>
              <w:sz w:val="24"/>
            </w:rPr>
            <w:t xml:space="preserve">                                                   </w:t>
          </w:r>
        </w:p>
        <w:p w:rsidR="001E402B" w:rsidRPr="00017489" w:rsidRDefault="003322AC" w:rsidP="00175FC0">
          <w:pPr>
            <w:spacing w:line="400" w:lineRule="exact"/>
            <w:ind w:firstLineChars="200" w:firstLine="480"/>
            <w:rPr>
              <w:rFonts w:ascii="Times New Roman" w:eastAsia="华文细黑" w:hAnsi="Times New Roman" w:cs="Times New Roman"/>
              <w:sz w:val="24"/>
            </w:rPr>
          </w:pPr>
          <w:r>
            <w:rPr>
              <w:rFonts w:ascii="Times New Roman" w:eastAsia="华文细黑" w:hAnsi="Times New Roman" w:cs="Times New Roman"/>
              <w:kern w:val="0"/>
              <w:sz w:val="24"/>
            </w:rPr>
            <w:t xml:space="preserve">                      </w:t>
          </w: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3322AC" w:rsidP="00175FC0">
          <w:pPr>
            <w:spacing w:line="400" w:lineRule="exact"/>
            <w:ind w:firstLineChars="200" w:firstLine="480"/>
            <w:rPr>
              <w:rFonts w:ascii="Times New Roman" w:eastAsia="华文细黑" w:hAnsi="Times New Roman" w:cs="Times New Roman"/>
              <w:sz w:val="24"/>
            </w:rPr>
          </w:pPr>
        </w:p>
        <w:p w:rsidR="001E402B" w:rsidRPr="00017489" w:rsidRDefault="00AE462E">
          <w:pPr>
            <w:spacing w:line="400" w:lineRule="exact"/>
            <w:rPr>
              <w:rFonts w:ascii="Times New Roman" w:eastAsia="华文细黑" w:hAnsi="Times New Roman" w:cs="Times New Roman"/>
              <w:bCs/>
              <w:sz w:val="28"/>
              <w:szCs w:val="28"/>
              <w:lang w:val="zh-CN"/>
            </w:rPr>
          </w:pPr>
        </w:p>
      </w:sdtContent>
    </w:sdt>
    <w:p w:rsidR="001E402B" w:rsidRPr="00017489" w:rsidRDefault="003322AC" w:rsidP="00175FC0">
      <w:pPr>
        <w:ind w:firstLineChars="200" w:firstLine="480"/>
        <w:rPr>
          <w:rFonts w:ascii="Times New Roman" w:eastAsia="华文细黑" w:hAnsi="Times New Roman" w:cs="Times New Roman"/>
          <w:sz w:val="24"/>
          <w:szCs w:val="28"/>
        </w:rPr>
        <w:sectPr w:rsidR="001E402B" w:rsidRPr="00017489">
          <w:headerReference w:type="even" r:id="rId20"/>
          <w:headerReference w:type="default" r:id="rId21"/>
          <w:footerReference w:type="even" r:id="rId22"/>
          <w:footerReference w:type="default" r:id="rId23"/>
          <w:pgSz w:w="11906" w:h="16838"/>
          <w:pgMar w:top="1440" w:right="1800" w:bottom="1440" w:left="1800" w:header="851" w:footer="992" w:gutter="0"/>
          <w:pgNumType w:start="1"/>
          <w:cols w:space="425"/>
          <w:docGrid w:type="lines" w:linePitch="312"/>
        </w:sectPr>
      </w:pPr>
    </w:p>
    <w:p w:rsidR="001E402B" w:rsidRPr="00017489" w:rsidRDefault="003322AC" w:rsidP="00175FC0">
      <w:pPr>
        <w:spacing w:beforeLines="300" w:afterLines="200"/>
        <w:jc w:val="center"/>
        <w:outlineLvl w:val="0"/>
        <w:rPr>
          <w:rFonts w:ascii="Times New Roman" w:eastAsia="华文中宋" w:hAnsi="Times New Roman" w:cs="Times New Roman"/>
          <w:color w:val="0070C0"/>
          <w:kern w:val="0"/>
          <w:sz w:val="44"/>
          <w:szCs w:val="32"/>
        </w:rPr>
      </w:pPr>
      <w:bookmarkStart w:id="7" w:name="_Toc510023433"/>
      <w:bookmarkStart w:id="8" w:name="_Toc535220424"/>
      <w:bookmarkStart w:id="9" w:name="_Toc507922783"/>
      <w:bookmarkStart w:id="10" w:name="_Toc41570485"/>
      <w:r w:rsidRPr="00017489">
        <w:rPr>
          <w:rFonts w:ascii="Times New Roman" w:eastAsia="华文中宋" w:hAnsi="Times New Roman" w:cs="Times New Roman" w:hint="eastAsia"/>
          <w:color w:val="0070C0"/>
          <w:kern w:val="0"/>
          <w:sz w:val="44"/>
          <w:szCs w:val="32"/>
        </w:rPr>
        <w:lastRenderedPageBreak/>
        <w:t>第一章</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概况</w:t>
      </w:r>
      <w:bookmarkEnd w:id="7"/>
      <w:bookmarkEnd w:id="8"/>
      <w:bookmarkEnd w:id="9"/>
      <w:bookmarkEnd w:id="10"/>
    </w:p>
    <w:p w:rsidR="001E402B" w:rsidRPr="00017489" w:rsidRDefault="003322AC" w:rsidP="00175FC0">
      <w:pPr>
        <w:keepNext/>
        <w:keepLines/>
        <w:spacing w:beforeLines="100" w:afterLines="100"/>
        <w:ind w:firstLineChars="200" w:firstLine="720"/>
        <w:outlineLvl w:val="1"/>
        <w:rPr>
          <w:rFonts w:ascii="Times New Roman" w:eastAsia="黑体" w:hAnsi="Times New Roman" w:cs="Times New Roman"/>
          <w:bCs/>
          <w:sz w:val="36"/>
          <w:szCs w:val="32"/>
        </w:rPr>
      </w:pPr>
      <w:bookmarkStart w:id="11" w:name="_Toc41570486"/>
      <w:bookmarkStart w:id="12" w:name="_Toc535220425"/>
      <w:bookmarkStart w:id="13" w:name="_Toc513537178"/>
      <w:bookmarkStart w:id="14" w:name="_Toc507922784"/>
      <w:bookmarkStart w:id="15" w:name="_Toc510023434"/>
      <w:r w:rsidRPr="00017489">
        <w:rPr>
          <w:rFonts w:ascii="Times New Roman" w:eastAsia="黑体" w:hAnsi="Times New Roman" w:cs="Times New Roman"/>
          <w:bCs/>
          <w:sz w:val="36"/>
          <w:szCs w:val="32"/>
        </w:rPr>
        <w:t xml:space="preserve">1.1 </w:t>
      </w:r>
      <w:bookmarkEnd w:id="11"/>
      <w:bookmarkEnd w:id="12"/>
      <w:bookmarkEnd w:id="13"/>
      <w:bookmarkEnd w:id="14"/>
      <w:bookmarkEnd w:id="15"/>
      <w:r w:rsidRPr="00017489">
        <w:rPr>
          <w:rFonts w:ascii="Times New Roman" w:eastAsia="黑体" w:hAnsi="Times New Roman" w:cs="Times New Roman" w:hint="eastAsia"/>
          <w:bCs/>
          <w:sz w:val="36"/>
          <w:szCs w:val="32"/>
        </w:rPr>
        <w:t>单位概况</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16" w:name="_Hlk41754392"/>
      <w:r w:rsidRPr="00017489">
        <w:rPr>
          <w:rFonts w:ascii="Times New Roman" w:eastAsia="仿宋" w:hAnsi="Times New Roman" w:cs="Times New Roman" w:hint="eastAsia"/>
          <w:kern w:val="0"/>
          <w:sz w:val="32"/>
          <w:szCs w:val="32"/>
        </w:rPr>
        <w:t>正文。。</w:t>
      </w:r>
      <w:bookmarkEnd w:id="16"/>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17" w:name="_Toc41570487"/>
      <w:bookmarkStart w:id="18" w:name="_Toc535220426"/>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keepNext/>
        <w:keepLines/>
        <w:spacing w:beforeLines="100" w:afterLines="100"/>
        <w:ind w:firstLineChars="200" w:firstLine="720"/>
        <w:outlineLvl w:val="1"/>
        <w:rPr>
          <w:rFonts w:ascii="Times New Roman" w:eastAsia="黑体" w:hAnsi="Times New Roman" w:cs="Times New Roman"/>
          <w:bCs/>
          <w:sz w:val="36"/>
          <w:szCs w:val="32"/>
        </w:rPr>
      </w:pPr>
      <w:r w:rsidRPr="00017489">
        <w:rPr>
          <w:rFonts w:ascii="Times New Roman" w:eastAsia="黑体" w:hAnsi="Times New Roman" w:cs="Times New Roman"/>
          <w:bCs/>
          <w:sz w:val="36"/>
          <w:szCs w:val="32"/>
        </w:rPr>
        <w:t xml:space="preserve">1.2 </w:t>
      </w:r>
      <w:bookmarkEnd w:id="17"/>
      <w:bookmarkEnd w:id="18"/>
      <w:r w:rsidRPr="00017489">
        <w:rPr>
          <w:rFonts w:ascii="Times New Roman" w:eastAsia="黑体" w:hAnsi="Times New Roman" w:cs="Times New Roman" w:hint="eastAsia"/>
          <w:bCs/>
          <w:sz w:val="36"/>
          <w:szCs w:val="32"/>
        </w:rPr>
        <w:t>自然地理概况</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r w:rsidRPr="00017489">
        <w:rPr>
          <w:rFonts w:ascii="Times New Roman" w:eastAsia="仿宋" w:hAnsi="Times New Roman" w:cs="Times New Roman"/>
          <w:kern w:val="0"/>
          <w:sz w:val="32"/>
          <w:szCs w:val="32"/>
        </w:rPr>
        <w:t xml:space="preserve"> </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r w:rsidRPr="00017489">
        <w:rPr>
          <w:rFonts w:ascii="Times New Roman" w:eastAsia="仿宋" w:hAnsi="Times New Roman" w:cs="Times New Roman"/>
          <w:kern w:val="0"/>
          <w:sz w:val="32"/>
          <w:szCs w:val="32"/>
        </w:rPr>
        <w:t xml:space="preserve"> </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spacing w:line="500" w:lineRule="exact"/>
        <w:ind w:firstLineChars="200" w:firstLine="640"/>
        <w:rPr>
          <w:rFonts w:ascii="Times New Roman" w:eastAsia="仿宋" w:hAnsi="Times New Roman" w:cs="Times New Roman"/>
          <w:kern w:val="0"/>
          <w:sz w:val="32"/>
          <w:szCs w:val="32"/>
        </w:rPr>
        <w:sectPr w:rsidR="001E402B" w:rsidRPr="00017489">
          <w:headerReference w:type="default" r:id="rId24"/>
          <w:footerReference w:type="even" r:id="rId25"/>
          <w:footerReference w:type="default" r:id="rId26"/>
          <w:pgSz w:w="11906" w:h="16838"/>
          <w:pgMar w:top="1440" w:right="1800" w:bottom="1440" w:left="1800" w:header="851" w:footer="992" w:gutter="0"/>
          <w:pgNumType w:start="1"/>
          <w:cols w:space="425"/>
          <w:docGrid w:type="lines" w:linePitch="312"/>
        </w:sectPr>
      </w:pPr>
    </w:p>
    <w:p w:rsidR="001E402B" w:rsidRPr="00017489" w:rsidRDefault="003322AC" w:rsidP="00175FC0">
      <w:pPr>
        <w:spacing w:beforeLines="300" w:afterLines="200"/>
        <w:jc w:val="center"/>
        <w:outlineLvl w:val="0"/>
        <w:rPr>
          <w:rFonts w:ascii="Times New Roman" w:eastAsia="华文中宋" w:hAnsi="Times New Roman" w:cs="Times New Roman"/>
          <w:color w:val="0070C0"/>
          <w:kern w:val="0"/>
          <w:sz w:val="44"/>
          <w:szCs w:val="32"/>
        </w:rPr>
      </w:pPr>
      <w:bookmarkStart w:id="19" w:name="_Toc512688643"/>
      <w:bookmarkStart w:id="20" w:name="_Toc518032793"/>
      <w:bookmarkStart w:id="21" w:name="_Toc512437367"/>
      <w:bookmarkStart w:id="22" w:name="_Toc41570488"/>
      <w:r w:rsidRPr="00017489">
        <w:rPr>
          <w:rFonts w:ascii="Times New Roman" w:eastAsia="华文中宋" w:hAnsi="Times New Roman" w:cs="Times New Roman" w:hint="eastAsia"/>
          <w:color w:val="0070C0"/>
          <w:kern w:val="0"/>
          <w:sz w:val="44"/>
          <w:szCs w:val="32"/>
        </w:rPr>
        <w:lastRenderedPageBreak/>
        <w:t>第二章</w:t>
      </w:r>
      <w:r w:rsidRPr="00017489">
        <w:rPr>
          <w:rFonts w:ascii="Times New Roman" w:eastAsia="华文中宋" w:hAnsi="Times New Roman" w:cs="Times New Roman"/>
          <w:color w:val="0070C0"/>
          <w:kern w:val="0"/>
          <w:sz w:val="44"/>
          <w:szCs w:val="32"/>
        </w:rPr>
        <w:t xml:space="preserve">  </w:t>
      </w:r>
      <w:r w:rsidRPr="00017489">
        <w:rPr>
          <w:rFonts w:ascii="Times New Roman" w:eastAsia="华文中宋" w:hAnsi="Times New Roman" w:cs="Times New Roman" w:hint="eastAsia"/>
          <w:color w:val="0070C0"/>
          <w:kern w:val="0"/>
          <w:sz w:val="44"/>
          <w:szCs w:val="32"/>
        </w:rPr>
        <w:t>资料和方法</w:t>
      </w:r>
      <w:bookmarkEnd w:id="19"/>
      <w:bookmarkEnd w:id="20"/>
      <w:bookmarkEnd w:id="21"/>
      <w:bookmarkEnd w:id="22"/>
    </w:p>
    <w:p w:rsidR="001E402B" w:rsidRPr="00017489" w:rsidRDefault="003322AC" w:rsidP="00175FC0">
      <w:pPr>
        <w:keepNext/>
        <w:keepLines/>
        <w:spacing w:beforeLines="100" w:afterLines="100"/>
        <w:ind w:firstLineChars="200" w:firstLine="720"/>
        <w:outlineLvl w:val="1"/>
        <w:rPr>
          <w:rFonts w:ascii="Times New Roman" w:eastAsia="黑体" w:hAnsi="Times New Roman" w:cs="Times New Roman"/>
          <w:bCs/>
          <w:sz w:val="36"/>
          <w:szCs w:val="32"/>
        </w:rPr>
      </w:pPr>
      <w:bookmarkStart w:id="23" w:name="_Toc512437368"/>
      <w:bookmarkStart w:id="24" w:name="_Toc523491848"/>
      <w:bookmarkStart w:id="25" w:name="_Toc535220431"/>
      <w:bookmarkStart w:id="26" w:name="_Toc518032794"/>
      <w:bookmarkStart w:id="27" w:name="_Toc512688644"/>
      <w:bookmarkStart w:id="28" w:name="_Toc41570489"/>
      <w:r w:rsidRPr="00017489">
        <w:rPr>
          <w:rFonts w:ascii="Times New Roman" w:eastAsia="黑体" w:hAnsi="Times New Roman" w:cs="Times New Roman"/>
          <w:bCs/>
          <w:sz w:val="36"/>
          <w:szCs w:val="32"/>
        </w:rPr>
        <w:t xml:space="preserve">2.1 </w:t>
      </w:r>
      <w:bookmarkEnd w:id="23"/>
      <w:bookmarkEnd w:id="24"/>
      <w:bookmarkEnd w:id="25"/>
      <w:bookmarkEnd w:id="26"/>
      <w:bookmarkEnd w:id="27"/>
      <w:bookmarkEnd w:id="28"/>
      <w:r w:rsidRPr="00017489">
        <w:rPr>
          <w:rFonts w:ascii="Times New Roman" w:eastAsia="黑体" w:hAnsi="Times New Roman" w:cs="Times New Roman" w:hint="eastAsia"/>
          <w:bCs/>
          <w:sz w:val="36"/>
          <w:szCs w:val="32"/>
        </w:rPr>
        <w:t>资料说明</w:t>
      </w:r>
    </w:p>
    <w:p w:rsidR="001E402B" w:rsidRPr="00017489" w:rsidRDefault="003322AC" w:rsidP="00175FC0">
      <w:pPr>
        <w:keepNext/>
        <w:keepLines/>
        <w:spacing w:beforeLines="50" w:afterLines="50"/>
        <w:ind w:firstLineChars="200" w:firstLine="643"/>
        <w:outlineLvl w:val="2"/>
        <w:rPr>
          <w:rFonts w:ascii="Times New Roman" w:eastAsia="宋体" w:hAnsi="Times New Roman" w:cs="Times New Roman"/>
          <w:b/>
          <w:bCs/>
          <w:sz w:val="32"/>
          <w:szCs w:val="32"/>
        </w:rPr>
      </w:pPr>
      <w:bookmarkStart w:id="29" w:name="_Toc41570490"/>
      <w:bookmarkStart w:id="30" w:name="_Toc512688645"/>
      <w:bookmarkStart w:id="31" w:name="_Toc518032795"/>
      <w:bookmarkStart w:id="32" w:name="_Toc523491849"/>
      <w:bookmarkStart w:id="33" w:name="_Toc535220432"/>
      <w:r w:rsidRPr="00017489">
        <w:rPr>
          <w:rFonts w:ascii="Times New Roman" w:eastAsia="宋体" w:hAnsi="Times New Roman" w:cs="Times New Roman"/>
          <w:b/>
          <w:bCs/>
          <w:sz w:val="32"/>
          <w:szCs w:val="32"/>
        </w:rPr>
        <w:t>2.1.1</w:t>
      </w:r>
      <w:bookmarkEnd w:id="29"/>
      <w:bookmarkEnd w:id="30"/>
      <w:bookmarkEnd w:id="31"/>
      <w:bookmarkEnd w:id="32"/>
      <w:bookmarkEnd w:id="33"/>
      <w:r w:rsidRPr="00017489">
        <w:rPr>
          <w:rFonts w:ascii="Times New Roman" w:eastAsia="宋体" w:hAnsi="Times New Roman" w:cs="Times New Roman" w:hint="eastAsia"/>
          <w:b/>
          <w:bCs/>
          <w:sz w:val="32"/>
          <w:szCs w:val="32"/>
        </w:rPr>
        <w:t>三级标题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bookmarkStart w:id="34" w:name="_Toc523491850"/>
      <w:bookmarkStart w:id="35" w:name="_Toc535220433"/>
      <w:bookmarkStart w:id="36" w:name="_Toc512688646"/>
      <w:bookmarkStart w:id="37" w:name="_Toc518032796"/>
      <w:bookmarkStart w:id="38" w:name="_Toc41570491"/>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keepNext/>
        <w:keepLines/>
        <w:spacing w:beforeLines="50" w:afterLines="50"/>
        <w:ind w:firstLineChars="200" w:firstLine="643"/>
        <w:outlineLvl w:val="2"/>
        <w:rPr>
          <w:rFonts w:ascii="Times New Roman" w:eastAsia="宋体" w:hAnsi="Times New Roman" w:cs="Times New Roman"/>
          <w:b/>
          <w:bCs/>
          <w:sz w:val="32"/>
          <w:szCs w:val="32"/>
        </w:rPr>
      </w:pPr>
      <w:r w:rsidRPr="00017489">
        <w:rPr>
          <w:rFonts w:ascii="Times New Roman" w:eastAsia="宋体" w:hAnsi="Times New Roman" w:cs="Times New Roman"/>
          <w:b/>
          <w:bCs/>
          <w:sz w:val="32"/>
          <w:szCs w:val="32"/>
        </w:rPr>
        <w:t xml:space="preserve">2.1.2 </w:t>
      </w:r>
      <w:bookmarkEnd w:id="34"/>
      <w:bookmarkEnd w:id="35"/>
      <w:bookmarkEnd w:id="36"/>
      <w:bookmarkEnd w:id="37"/>
      <w:bookmarkEnd w:id="38"/>
      <w:r w:rsidRPr="00017489">
        <w:rPr>
          <w:rFonts w:ascii="Times New Roman" w:eastAsia="宋体" w:hAnsi="Times New Roman" w:cs="Times New Roman" w:hint="eastAsia"/>
          <w:b/>
          <w:bCs/>
          <w:sz w:val="32"/>
          <w:szCs w:val="32"/>
        </w:rPr>
        <w:t>三级标题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keepNext/>
        <w:keepLines/>
        <w:spacing w:beforeLines="100" w:afterLines="100"/>
        <w:ind w:firstLineChars="200" w:firstLine="720"/>
        <w:outlineLvl w:val="1"/>
        <w:rPr>
          <w:rFonts w:ascii="Times New Roman" w:eastAsia="黑体" w:hAnsi="Times New Roman" w:cs="Times New Roman"/>
          <w:bCs/>
          <w:sz w:val="36"/>
          <w:szCs w:val="32"/>
        </w:rPr>
      </w:pPr>
      <w:r w:rsidRPr="00017489">
        <w:rPr>
          <w:rFonts w:ascii="Times New Roman" w:eastAsia="黑体" w:hAnsi="Times New Roman" w:cs="Times New Roman"/>
          <w:bCs/>
          <w:sz w:val="36"/>
          <w:szCs w:val="32"/>
        </w:rPr>
        <w:t xml:space="preserve">2.2 </w:t>
      </w:r>
      <w:r w:rsidRPr="00017489">
        <w:rPr>
          <w:rFonts w:ascii="Times New Roman" w:eastAsia="黑体" w:hAnsi="Times New Roman" w:cs="Times New Roman" w:hint="eastAsia"/>
          <w:bCs/>
          <w:sz w:val="36"/>
          <w:szCs w:val="32"/>
        </w:rPr>
        <w:t>指标说明及计算方法</w:t>
      </w:r>
    </w:p>
    <w:p w:rsidR="001E402B" w:rsidRPr="00017489" w:rsidRDefault="003322AC" w:rsidP="00175FC0">
      <w:pPr>
        <w:keepNext/>
        <w:keepLines/>
        <w:spacing w:beforeLines="50" w:afterLines="50"/>
        <w:ind w:firstLineChars="200" w:firstLine="643"/>
        <w:outlineLvl w:val="2"/>
        <w:rPr>
          <w:rFonts w:ascii="Times New Roman" w:eastAsia="宋体" w:hAnsi="Times New Roman" w:cs="Times New Roman"/>
          <w:b/>
          <w:bCs/>
          <w:sz w:val="32"/>
          <w:szCs w:val="32"/>
        </w:rPr>
      </w:pPr>
      <w:r w:rsidRPr="00017489">
        <w:rPr>
          <w:rFonts w:ascii="Times New Roman" w:eastAsia="宋体" w:hAnsi="Times New Roman" w:cs="Times New Roman"/>
          <w:b/>
          <w:bCs/>
          <w:sz w:val="32"/>
          <w:szCs w:val="32"/>
        </w:rPr>
        <w:t>2.2.1</w:t>
      </w:r>
      <w:r w:rsidRPr="00017489">
        <w:rPr>
          <w:rFonts w:ascii="Times New Roman" w:eastAsia="宋体" w:hAnsi="Times New Roman" w:cs="Times New Roman" w:hint="eastAsia"/>
          <w:b/>
          <w:bCs/>
          <w:sz w:val="32"/>
          <w:szCs w:val="32"/>
        </w:rPr>
        <w:t>三级标题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keepNext/>
        <w:keepLines/>
        <w:spacing w:beforeLines="50" w:afterLines="50"/>
        <w:ind w:firstLineChars="200" w:firstLine="643"/>
        <w:outlineLvl w:val="2"/>
        <w:rPr>
          <w:rFonts w:ascii="Times New Roman" w:eastAsia="宋体" w:hAnsi="Times New Roman" w:cs="Times New Roman"/>
          <w:b/>
          <w:bCs/>
          <w:sz w:val="32"/>
          <w:szCs w:val="32"/>
        </w:rPr>
      </w:pPr>
      <w:r w:rsidRPr="00017489">
        <w:rPr>
          <w:rFonts w:ascii="Times New Roman" w:eastAsia="宋体" w:hAnsi="Times New Roman" w:cs="Times New Roman"/>
          <w:b/>
          <w:bCs/>
          <w:sz w:val="32"/>
          <w:szCs w:val="32"/>
        </w:rPr>
        <w:t xml:space="preserve">2.2.2 </w:t>
      </w:r>
      <w:r w:rsidRPr="00017489">
        <w:rPr>
          <w:rFonts w:ascii="Times New Roman" w:eastAsia="宋体" w:hAnsi="Times New Roman" w:cs="Times New Roman" w:hint="eastAsia"/>
          <w:b/>
          <w:bCs/>
          <w:sz w:val="32"/>
          <w:szCs w:val="32"/>
        </w:rPr>
        <w:t>三级标题</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t>正文。。</w:t>
      </w:r>
    </w:p>
    <w:p w:rsidR="001E402B" w:rsidRPr="00017489" w:rsidRDefault="003322AC" w:rsidP="00175FC0">
      <w:pPr>
        <w:widowControl/>
        <w:shd w:val="clear" w:color="auto" w:fill="FFFFFF"/>
        <w:spacing w:line="360" w:lineRule="auto"/>
        <w:ind w:firstLineChars="200" w:firstLine="640"/>
        <w:rPr>
          <w:rFonts w:ascii="Times New Roman" w:eastAsia="仿宋" w:hAnsi="Times New Roman" w:cs="Times New Roman"/>
          <w:kern w:val="0"/>
          <w:sz w:val="32"/>
          <w:szCs w:val="32"/>
        </w:rPr>
      </w:pPr>
      <w:r w:rsidRPr="00017489">
        <w:rPr>
          <w:rFonts w:ascii="Times New Roman" w:eastAsia="仿宋" w:hAnsi="Times New Roman" w:cs="Times New Roman" w:hint="eastAsia"/>
          <w:kern w:val="0"/>
          <w:sz w:val="32"/>
          <w:szCs w:val="32"/>
        </w:rPr>
        <w:lastRenderedPageBreak/>
        <w:t>正文。。</w:t>
      </w:r>
    </w:p>
    <w:p w:rsidR="001E402B" w:rsidRPr="00017489" w:rsidRDefault="003322AC" w:rsidP="00175FC0">
      <w:pPr>
        <w:widowControl/>
        <w:spacing w:beforeLines="50"/>
        <w:jc w:val="center"/>
        <w:rPr>
          <w:rFonts w:ascii="Times New Roman" w:eastAsia="等线" w:hAnsi="Times New Roman" w:cs="Times New Roman"/>
          <w:color w:val="000000"/>
          <w:kern w:val="0"/>
          <w:sz w:val="20"/>
          <w:szCs w:val="21"/>
        </w:rPr>
      </w:pPr>
      <w:r w:rsidRPr="00017489">
        <w:rPr>
          <w:rFonts w:ascii="Times New Roman" w:eastAsia="黑体" w:hAnsi="Times New Roman" w:cs="Times New Roman" w:hint="eastAsia"/>
          <w:sz w:val="28"/>
          <w:szCs w:val="32"/>
        </w:rPr>
        <w:t>表</w:t>
      </w:r>
      <w:r w:rsidRPr="00017489">
        <w:rPr>
          <w:rFonts w:ascii="Times New Roman" w:eastAsia="黑体" w:hAnsi="Times New Roman" w:cs="Times New Roman"/>
          <w:sz w:val="28"/>
          <w:szCs w:val="32"/>
        </w:rPr>
        <w:t xml:space="preserve">2.1  </w:t>
      </w:r>
      <w:r w:rsidRPr="00017489">
        <w:rPr>
          <w:rFonts w:ascii="Times New Roman" w:eastAsia="黑体" w:hAnsi="Times New Roman" w:cs="Times New Roman" w:hint="eastAsia"/>
          <w:sz w:val="28"/>
          <w:szCs w:val="32"/>
        </w:rPr>
        <w:t>表题目</w:t>
      </w:r>
    </w:p>
    <w:tbl>
      <w:tblPr>
        <w:tblStyle w:val="20"/>
        <w:tblW w:w="7588" w:type="dxa"/>
        <w:jc w:val="cente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ayout w:type="fixed"/>
        <w:tblLook w:val="04A0"/>
      </w:tblPr>
      <w:tblGrid>
        <w:gridCol w:w="2530"/>
        <w:gridCol w:w="2529"/>
        <w:gridCol w:w="2529"/>
      </w:tblGrid>
      <w:tr w:rsidR="00AE462E" w:rsidTr="00AE462E">
        <w:trPr>
          <w:cnfStyle w:val="100000000000"/>
          <w:trHeight w:hRule="exact" w:val="510"/>
          <w:jc w:val="center"/>
        </w:trPr>
        <w:tc>
          <w:tcPr>
            <w:cnfStyle w:val="001000000000"/>
            <w:tcW w:w="2530" w:type="dxa"/>
            <w:tcBorders>
              <w:top w:val="nil"/>
              <w:bottom w:val="nil"/>
            </w:tcBorders>
          </w:tcPr>
          <w:p w:rsidR="001E402B" w:rsidRPr="00017489" w:rsidRDefault="003322AC">
            <w:pPr>
              <w:widowControl/>
              <w:snapToGrid w:val="0"/>
              <w:spacing w:line="400" w:lineRule="atLeast"/>
              <w:rPr>
                <w:rFonts w:ascii="Times New Roman" w:eastAsia="黑体" w:hAnsi="Times New Roman" w:cs="Times New Roman"/>
                <w:kern w:val="0"/>
                <w:szCs w:val="28"/>
              </w:rPr>
            </w:pPr>
            <w:r w:rsidRPr="00017489">
              <w:rPr>
                <w:rFonts w:ascii="Times New Roman" w:eastAsia="黑体" w:hAnsi="Times New Roman" w:cs="Times New Roman" w:hint="eastAsia"/>
                <w:kern w:val="0"/>
                <w:szCs w:val="28"/>
              </w:rPr>
              <w:t>列题目</w:t>
            </w:r>
          </w:p>
        </w:tc>
        <w:tc>
          <w:tcPr>
            <w:tcW w:w="2529" w:type="dxa"/>
            <w:tcBorders>
              <w:top w:val="nil"/>
              <w:bottom w:val="nil"/>
            </w:tcBorders>
            <w:vAlign w:val="top"/>
          </w:tcPr>
          <w:p w:rsidR="001E402B" w:rsidRPr="00017489" w:rsidRDefault="003322AC">
            <w:pPr>
              <w:widowControl/>
              <w:snapToGrid w:val="0"/>
              <w:spacing w:line="400" w:lineRule="atLeast"/>
              <w:cnfStyle w:val="100000000000"/>
              <w:rPr>
                <w:rFonts w:ascii="Times New Roman" w:eastAsia="黑体" w:hAnsi="Times New Roman" w:cs="Times New Roman"/>
                <w:kern w:val="0"/>
                <w:szCs w:val="28"/>
              </w:rPr>
            </w:pPr>
            <w:r w:rsidRPr="00017489">
              <w:rPr>
                <w:rFonts w:ascii="Times New Roman" w:eastAsia="黑体" w:hAnsi="Times New Roman" w:cs="Times New Roman" w:hint="eastAsia"/>
                <w:kern w:val="0"/>
                <w:szCs w:val="28"/>
              </w:rPr>
              <w:t>列题目</w:t>
            </w:r>
          </w:p>
        </w:tc>
        <w:tc>
          <w:tcPr>
            <w:tcW w:w="2529" w:type="dxa"/>
            <w:tcBorders>
              <w:top w:val="nil"/>
              <w:bottom w:val="nil"/>
            </w:tcBorders>
            <w:vAlign w:val="top"/>
          </w:tcPr>
          <w:p w:rsidR="001E402B" w:rsidRPr="00017489" w:rsidRDefault="003322AC">
            <w:pPr>
              <w:widowControl/>
              <w:snapToGrid w:val="0"/>
              <w:spacing w:line="400" w:lineRule="atLeast"/>
              <w:cnfStyle w:val="100000000000"/>
              <w:rPr>
                <w:rFonts w:ascii="Times New Roman" w:eastAsia="黑体" w:hAnsi="Times New Roman" w:cs="Times New Roman"/>
                <w:kern w:val="0"/>
                <w:szCs w:val="28"/>
              </w:rPr>
            </w:pPr>
            <w:r w:rsidRPr="00017489">
              <w:rPr>
                <w:rFonts w:ascii="Times New Roman" w:eastAsia="黑体" w:hAnsi="Times New Roman" w:cs="Times New Roman" w:hint="eastAsia"/>
                <w:kern w:val="0"/>
                <w:szCs w:val="28"/>
              </w:rPr>
              <w:t>列题目</w:t>
            </w:r>
          </w:p>
        </w:tc>
      </w:tr>
      <w:tr w:rsidR="00AE462E" w:rsidTr="00AE462E">
        <w:trPr>
          <w:trHeight w:hRule="exact" w:val="510"/>
          <w:jc w:val="center"/>
        </w:trPr>
        <w:tc>
          <w:tcPr>
            <w:cnfStyle w:val="001000000000"/>
            <w:tcW w:w="2530" w:type="dxa"/>
            <w:shd w:val="clear" w:color="auto" w:fill="DEEAF6" w:themeFill="accent1" w:themeFillTint="33"/>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shd w:val="clear" w:color="auto" w:fill="DEEAF6" w:themeFill="accent1" w:themeFillTint="33"/>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shd w:val="clear" w:color="auto" w:fill="DEEAF6" w:themeFill="accent1" w:themeFillTint="33"/>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743384">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kern w:val="0"/>
                <w:szCs w:val="28"/>
              </w:rPr>
            </w:pPr>
            <w:r w:rsidRPr="00017489">
              <w:rPr>
                <w:rFonts w:ascii="Times New Roman" w:eastAsia="宋体" w:hAnsi="Times New Roman" w:cs="Times New Roman" w:hint="eastAsia"/>
                <w:kern w:val="0"/>
                <w:szCs w:val="28"/>
              </w:rPr>
              <w:t>表内容</w:t>
            </w:r>
          </w:p>
        </w:tc>
      </w:tr>
      <w:tr w:rsidR="00AE462E" w:rsidTr="00AE462E">
        <w:trPr>
          <w:trHeight w:hRule="exact" w:val="510"/>
          <w:jc w:val="center"/>
        </w:trPr>
        <w:tc>
          <w:tcPr>
            <w:cnfStyle w:val="001000000000"/>
            <w:tcW w:w="2530" w:type="dxa"/>
            <w:vAlign w:val="top"/>
          </w:tcPr>
          <w:p w:rsidR="001E402B" w:rsidRPr="00017489" w:rsidRDefault="003322AC">
            <w:pPr>
              <w:widowControl/>
              <w:snapToGrid w:val="0"/>
              <w:spacing w:line="400" w:lineRule="atLeast"/>
              <w:rPr>
                <w:rFonts w:ascii="Times New Roman" w:eastAsia="宋体" w:hAnsi="Times New Roman" w:cs="Times New Roman"/>
                <w:kern w:val="0"/>
                <w:szCs w:val="28"/>
              </w:rPr>
            </w:pPr>
            <w:r w:rsidRPr="00017489">
              <w:rPr>
                <w:rFonts w:ascii="Times New Roman" w:eastAsia="宋体" w:hAnsi="Times New Roman" w:cs="Times New Roman"/>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bCs/>
                <w:kern w:val="0"/>
                <w:szCs w:val="28"/>
              </w:rPr>
            </w:pPr>
            <w:r w:rsidRPr="00743384">
              <w:rPr>
                <w:rFonts w:ascii="Times New Roman" w:eastAsia="宋体" w:hAnsi="Times New Roman" w:cs="Times New Roman"/>
                <w:bCs/>
                <w:kern w:val="0"/>
                <w:szCs w:val="28"/>
              </w:rPr>
              <w:t>表内容</w:t>
            </w:r>
          </w:p>
        </w:tc>
        <w:tc>
          <w:tcPr>
            <w:tcW w:w="2529" w:type="dxa"/>
            <w:vAlign w:val="top"/>
          </w:tcPr>
          <w:p w:rsidR="001E402B" w:rsidRPr="00017489" w:rsidRDefault="003322AC">
            <w:pPr>
              <w:widowControl/>
              <w:snapToGrid w:val="0"/>
              <w:spacing w:line="400" w:lineRule="atLeast"/>
              <w:cnfStyle w:val="000000000000"/>
              <w:rPr>
                <w:rFonts w:ascii="Times New Roman" w:eastAsia="宋体" w:hAnsi="Times New Roman" w:cs="Times New Roman"/>
                <w:bCs/>
                <w:kern w:val="0"/>
                <w:szCs w:val="28"/>
              </w:rPr>
            </w:pPr>
            <w:r w:rsidRPr="00017489">
              <w:rPr>
                <w:rFonts w:ascii="Times New Roman" w:eastAsia="宋体" w:hAnsi="Times New Roman" w:cs="Times New Roman" w:hint="eastAsia"/>
                <w:bCs/>
                <w:kern w:val="0"/>
                <w:szCs w:val="28"/>
              </w:rPr>
              <w:t>表内容</w:t>
            </w:r>
          </w:p>
        </w:tc>
      </w:tr>
    </w:tbl>
    <w:p w:rsidR="001E402B" w:rsidRPr="00017489" w:rsidRDefault="003322AC">
      <w:pPr>
        <w:widowControl/>
        <w:shd w:val="clear" w:color="auto" w:fill="FFFFFF"/>
        <w:jc w:val="center"/>
        <w:rPr>
          <w:rFonts w:ascii="Times New Roman" w:eastAsia="仿宋" w:hAnsi="Times New Roman" w:cs="Times New Roman"/>
          <w:kern w:val="0"/>
          <w:sz w:val="24"/>
          <w:szCs w:val="30"/>
        </w:rPr>
      </w:pPr>
    </w:p>
    <w:p w:rsidR="001E402B" w:rsidRPr="00017489" w:rsidRDefault="003322AC">
      <w:pPr>
        <w:widowControl/>
        <w:shd w:val="clear" w:color="auto" w:fill="FFFFFF"/>
        <w:jc w:val="center"/>
        <w:rPr>
          <w:rFonts w:ascii="Times New Roman" w:eastAsia="黑体" w:hAnsi="Times New Roman" w:cs="Times New Roman"/>
          <w:sz w:val="28"/>
          <w:szCs w:val="28"/>
        </w:rPr>
      </w:pPr>
      <w:r w:rsidRPr="00017489">
        <w:rPr>
          <w:rFonts w:ascii="Times New Roman" w:eastAsia="黑体" w:hAnsi="Times New Roman" w:cs="Times New Roman"/>
          <w:sz w:val="28"/>
          <w:szCs w:val="28"/>
        </w:rPr>
        <w:t xml:space="preserve">  </w:t>
      </w:r>
      <w:r w:rsidRPr="00017489">
        <w:rPr>
          <w:rFonts w:ascii="Times New Roman" w:eastAsia="黑体" w:hAnsi="Times New Roman" w:cs="Times New Roman"/>
          <w:noProof/>
          <w:sz w:val="28"/>
          <w:szCs w:val="28"/>
        </w:rPr>
        <w:drawing>
          <wp:inline distT="0" distB="0" distL="0" distR="0">
            <wp:extent cx="5274310" cy="3076575"/>
            <wp:effectExtent l="0" t="0" r="254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E402B" w:rsidRPr="00017489" w:rsidRDefault="003322AC" w:rsidP="00175FC0">
      <w:pPr>
        <w:widowControl/>
        <w:shd w:val="clear" w:color="auto" w:fill="FFFFFF"/>
        <w:spacing w:afterLines="50"/>
        <w:jc w:val="center"/>
        <w:rPr>
          <w:rFonts w:ascii="Times New Roman" w:eastAsia="仿宋" w:hAnsi="Times New Roman" w:cs="Times New Roman"/>
          <w:kern w:val="0"/>
          <w:sz w:val="28"/>
        </w:rPr>
      </w:pPr>
      <w:r w:rsidRPr="00743384">
        <w:rPr>
          <w:rFonts w:ascii="Times New Roman" w:eastAsia="黑体" w:hAnsi="Times New Roman" w:cs="Times New Roman"/>
          <w:sz w:val="28"/>
          <w:szCs w:val="28"/>
        </w:rPr>
        <w:t>图</w:t>
      </w:r>
      <w:r w:rsidRPr="00017489">
        <w:rPr>
          <w:rFonts w:ascii="Times New Roman" w:eastAsia="黑体" w:hAnsi="Times New Roman" w:cs="Times New Roman"/>
          <w:sz w:val="28"/>
          <w:szCs w:val="28"/>
        </w:rPr>
        <w:t xml:space="preserve">2.1 </w:t>
      </w:r>
      <w:r w:rsidRPr="00017489">
        <w:rPr>
          <w:rFonts w:ascii="Times New Roman" w:eastAsia="黑体" w:hAnsi="Times New Roman" w:cs="Times New Roman" w:hint="eastAsia"/>
          <w:sz w:val="28"/>
          <w:szCs w:val="28"/>
        </w:rPr>
        <w:t>图题目</w:t>
      </w:r>
    </w:p>
    <w:p w:rsidR="001E402B" w:rsidRPr="00017489" w:rsidRDefault="003322AC">
      <w:pPr>
        <w:widowControl/>
        <w:jc w:val="left"/>
        <w:rPr>
          <w:rFonts w:ascii="Times New Roman" w:eastAsia="等线" w:hAnsi="Times New Roman" w:cs="Times New Roman"/>
          <w:b/>
          <w:bCs/>
          <w:sz w:val="32"/>
          <w:szCs w:val="32"/>
        </w:rPr>
      </w:pPr>
    </w:p>
    <w:p w:rsidR="001E402B" w:rsidRPr="00017489" w:rsidRDefault="003322AC" w:rsidP="00AE462E">
      <w:pPr>
        <w:spacing w:beforeLines="300" w:afterLines="200"/>
        <w:outlineLvl w:val="0"/>
        <w:rPr>
          <w:rFonts w:ascii="Times New Roman" w:hAnsi="Times New Roman" w:cs="Times New Roman"/>
          <w:sz w:val="28"/>
          <w:szCs w:val="22"/>
        </w:rPr>
      </w:pPr>
    </w:p>
    <w:sectPr w:rsidR="001E402B" w:rsidRPr="00017489" w:rsidSect="00AE462E">
      <w:headerReference w:type="default" r:id="rId28"/>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2AC" w:rsidRDefault="003322AC" w:rsidP="00AE462E">
      <w:r>
        <w:separator/>
      </w:r>
    </w:p>
  </w:endnote>
  <w:endnote w:type="continuationSeparator" w:id="0">
    <w:p w:rsidR="003322AC" w:rsidRDefault="003322AC" w:rsidP="00AE462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幼圆">
    <w:panose1 w:val="0201050906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等线">
    <w:altName w:val="Arial Unicode MS"/>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362647"/>
    </w:sdtPr>
    <w:sdtContent>
      <w:sdt>
        <w:sdtPr>
          <w:id w:val="1728636285"/>
        </w:sdtPr>
        <w:sdtContent>
          <w:p w:rsidR="00617F54" w:rsidRDefault="003322AC">
            <w:pPr>
              <w:pStyle w:val="a6"/>
              <w:jc w:val="center"/>
            </w:pPr>
            <w:r>
              <w:rPr>
                <w:lang w:val="zh-CN"/>
              </w:rPr>
              <w:t xml:space="preserve"> </w:t>
            </w:r>
          </w:p>
        </w:sdtContent>
      </w:sdt>
    </w:sdtContent>
  </w:sdt>
  <w:p w:rsidR="00617F54" w:rsidRDefault="003322AC">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869597"/>
    </w:sdtPr>
    <w:sdtEndPr>
      <w:rPr>
        <w:rFonts w:ascii="华文细黑" w:eastAsia="华文细黑" w:hAnsi="华文细黑"/>
        <w:sz w:val="40"/>
        <w:szCs w:val="24"/>
        <w:lang w:val="zh-CN"/>
      </w:rPr>
    </w:sdtEndPr>
    <w:sdtContent>
      <w:p w:rsidR="00617F54" w:rsidRDefault="003322AC">
        <w:pPr>
          <w:pStyle w:val="a6"/>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602030"/>
    </w:sdtPr>
    <w:sdtContent>
      <w:p w:rsidR="00617F54" w:rsidRDefault="00AE462E">
        <w:pPr>
          <w:pStyle w:val="a6"/>
          <w:jc w:val="right"/>
        </w:pPr>
        <w:r>
          <w:rPr>
            <w:rFonts w:ascii="华文细黑" w:eastAsia="华文细黑" w:hAnsi="华文细黑"/>
            <w:sz w:val="24"/>
            <w:szCs w:val="24"/>
          </w:rPr>
          <w:fldChar w:fldCharType="begin"/>
        </w:r>
        <w:r w:rsidR="003322AC">
          <w:rPr>
            <w:rFonts w:ascii="华文细黑" w:eastAsia="华文细黑" w:hAnsi="华文细黑"/>
            <w:sz w:val="24"/>
            <w:szCs w:val="24"/>
          </w:rPr>
          <w:instrText>PAGE   \* MERGEFORMAT</w:instrText>
        </w:r>
        <w:r>
          <w:rPr>
            <w:rFonts w:ascii="华文细黑" w:eastAsia="华文细黑" w:hAnsi="华文细黑"/>
            <w:sz w:val="24"/>
            <w:szCs w:val="24"/>
          </w:rPr>
          <w:fldChar w:fldCharType="separate"/>
        </w:r>
        <w:r w:rsidR="00175FC0" w:rsidRPr="00175FC0">
          <w:rPr>
            <w:rFonts w:ascii="华文细黑" w:eastAsia="华文细黑" w:hAnsi="华文细黑"/>
            <w:noProof/>
            <w:sz w:val="24"/>
            <w:szCs w:val="24"/>
            <w:lang w:val="zh-CN"/>
          </w:rPr>
          <w:t>1</w:t>
        </w:r>
        <w:r>
          <w:rPr>
            <w:rFonts w:ascii="华文细黑" w:eastAsia="华文细黑" w:hAnsi="华文细黑"/>
            <w:sz w:val="24"/>
            <w:szCs w:val="24"/>
          </w:rPr>
          <w:fldChar w:fldCharType="end"/>
        </w:r>
      </w:p>
    </w:sdtContent>
  </w:sdt>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471135"/>
    </w:sdtPr>
    <w:sdtContent>
      <w:p w:rsidR="00617F54" w:rsidRDefault="00AE462E">
        <w:pPr>
          <w:pStyle w:val="a6"/>
          <w:jc w:val="center"/>
        </w:pPr>
        <w:r>
          <w:fldChar w:fldCharType="begin"/>
        </w:r>
        <w:r w:rsidR="003322AC">
          <w:instrText>PAGE   \* MERGEFORMAT</w:instrText>
        </w:r>
        <w:r>
          <w:fldChar w:fldCharType="separate"/>
        </w:r>
        <w:r w:rsidR="00175FC0" w:rsidRPr="00175FC0">
          <w:rPr>
            <w:noProof/>
            <w:lang w:val="zh-CN"/>
          </w:rPr>
          <w:t>3</w:t>
        </w:r>
        <w:r>
          <w:fldChar w:fldCharType="end"/>
        </w:r>
      </w:p>
    </w:sdtContent>
  </w:sdt>
  <w:p w:rsidR="00617F54" w:rsidRDefault="003322AC">
    <w:pPr>
      <w:pStyle w:val="a6"/>
    </w:pPr>
  </w:p>
  <w:p w:rsidR="00617F54" w:rsidRDefault="003322AC"/>
  <w:p w:rsidR="00617F54" w:rsidRDefault="003322A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224615"/>
    </w:sdtPr>
    <w:sdtEndPr>
      <w:rPr>
        <w:rFonts w:ascii="华文细黑" w:eastAsia="华文细黑" w:hAnsi="华文细黑"/>
        <w:sz w:val="40"/>
        <w:szCs w:val="24"/>
        <w:lang w:val="zh-CN"/>
      </w:rPr>
    </w:sdtEndPr>
    <w:sdtContent>
      <w:p w:rsidR="00617F54" w:rsidRDefault="003322AC">
        <w:pPr>
          <w:pStyle w:val="a6"/>
          <w:rPr>
            <w:rFonts w:ascii="华文细黑" w:eastAsia="华文细黑" w:hAnsi="华文细黑"/>
            <w:sz w:val="40"/>
            <w:szCs w:val="24"/>
            <w:lang w:val="zh-CN"/>
          </w:rPr>
        </w:pPr>
        <w:r>
          <w:rPr>
            <w:rFonts w:ascii="华文细黑" w:eastAsia="华文细黑" w:hAnsi="华文细黑"/>
            <w:sz w:val="24"/>
            <w:szCs w:val="24"/>
          </w:rPr>
          <w:t>2</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559251"/>
      <w:showingPlcHdr/>
    </w:sdtPr>
    <w:sdtContent>
      <w:p w:rsidR="00617F54" w:rsidRDefault="003322AC">
        <w:pPr>
          <w:pStyle w:val="a6"/>
          <w:ind w:right="90"/>
          <w:jc w:val="right"/>
        </w:pPr>
        <w: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6"/>
      <w:jc w:val="right"/>
      <w:rPr>
        <w:rFonts w:ascii="华文细黑" w:eastAsia="华文细黑" w:hAnsi="华文细黑"/>
        <w:sz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494892"/>
    </w:sdtPr>
    <w:sdtEndPr>
      <w:rPr>
        <w:rFonts w:ascii="华文细黑" w:eastAsia="华文细黑" w:hAnsi="华文细黑"/>
        <w:sz w:val="24"/>
        <w:szCs w:val="16"/>
      </w:rPr>
    </w:sdtEndPr>
    <w:sdtContent>
      <w:p w:rsidR="00617F54" w:rsidRDefault="00AE462E">
        <w:pPr>
          <w:pStyle w:val="a6"/>
          <w:rPr>
            <w:rFonts w:ascii="华文细黑" w:eastAsia="华文细黑" w:hAnsi="华文细黑"/>
            <w:sz w:val="24"/>
            <w:szCs w:val="16"/>
          </w:rPr>
        </w:pPr>
        <w:r>
          <w:rPr>
            <w:rFonts w:ascii="华文细黑" w:eastAsia="华文细黑" w:hAnsi="华文细黑"/>
            <w:sz w:val="24"/>
            <w:szCs w:val="16"/>
          </w:rPr>
          <w:fldChar w:fldCharType="begin"/>
        </w:r>
        <w:r w:rsidR="003322AC">
          <w:rPr>
            <w:rFonts w:ascii="华文细黑" w:eastAsia="华文细黑" w:hAnsi="华文细黑"/>
            <w:sz w:val="24"/>
            <w:szCs w:val="16"/>
          </w:rPr>
          <w:instrText>PAGE   \* MERGEFORMAT</w:instrText>
        </w:r>
        <w:r>
          <w:rPr>
            <w:rFonts w:ascii="华文细黑" w:eastAsia="华文细黑" w:hAnsi="华文细黑"/>
            <w:sz w:val="24"/>
            <w:szCs w:val="16"/>
          </w:rPr>
          <w:fldChar w:fldCharType="separate"/>
        </w:r>
        <w:r w:rsidR="003322AC">
          <w:rPr>
            <w:rFonts w:ascii="华文细黑" w:eastAsia="华文细黑" w:hAnsi="华文细黑"/>
            <w:sz w:val="24"/>
            <w:szCs w:val="16"/>
          </w:rPr>
          <w:t>IV</w:t>
        </w:r>
        <w:r>
          <w:rPr>
            <w:rFonts w:ascii="华文细黑" w:eastAsia="华文细黑" w:hAnsi="华文细黑"/>
            <w:sz w:val="24"/>
            <w:szCs w:val="16"/>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细黑" w:eastAsia="华文细黑" w:hAnsi="华文细黑"/>
        <w:sz w:val="28"/>
      </w:rPr>
      <w:id w:val="393707813"/>
    </w:sdtPr>
    <w:sdtEndPr>
      <w:rPr>
        <w:sz w:val="24"/>
      </w:rPr>
    </w:sdtEndPr>
    <w:sdtContent>
      <w:p w:rsidR="00617F54" w:rsidRDefault="003322AC">
        <w:pPr>
          <w:pStyle w:val="a6"/>
          <w:jc w:val="right"/>
          <w:rPr>
            <w:rFonts w:ascii="华文细黑" w:eastAsia="华文细黑" w:hAnsi="华文细黑"/>
            <w:sz w:val="24"/>
          </w:rPr>
        </w:pPr>
        <w:r>
          <w:rPr>
            <w:rFonts w:ascii="华文细黑" w:eastAsia="华文细黑" w:hAnsi="华文细黑" w:hint="eastAsia"/>
            <w:sz w:val="24"/>
          </w:rPr>
          <w:t>Ⅰ</w: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幼圆" w:eastAsia="幼圆"/>
        <w:sz w:val="24"/>
      </w:rPr>
      <w:id w:val="-523406994"/>
    </w:sdtPr>
    <w:sdtEndPr>
      <w:rPr>
        <w:rFonts w:ascii="华文细黑" w:eastAsia="华文细黑" w:hAnsi="华文细黑"/>
      </w:rPr>
    </w:sdtEndPr>
    <w:sdtContent>
      <w:p w:rsidR="00617F54" w:rsidRDefault="003322AC">
        <w:pPr>
          <w:pStyle w:val="a6"/>
          <w:jc w:val="right"/>
          <w:rPr>
            <w:rFonts w:ascii="华文细黑" w:eastAsia="华文细黑" w:hAnsi="华文细黑"/>
            <w:sz w:val="24"/>
          </w:rPr>
        </w:pPr>
        <w:r>
          <w:rPr>
            <w:rFonts w:ascii="华文细黑" w:eastAsia="华文细黑" w:hAnsi="华文细黑" w:hint="eastAsia"/>
            <w:sz w:val="24"/>
          </w:rPr>
          <w:t>Ⅲ</w:t>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304852"/>
    </w:sdtPr>
    <w:sdtEndPr>
      <w:rPr>
        <w:rFonts w:ascii="华文细黑" w:eastAsia="华文细黑" w:hAnsi="华文细黑"/>
        <w:sz w:val="40"/>
        <w:szCs w:val="24"/>
        <w:lang w:val="zh-CN"/>
      </w:rPr>
    </w:sdtEndPr>
    <w:sdtContent>
      <w:p w:rsidR="00617F54" w:rsidRDefault="003322AC">
        <w:pPr>
          <w:pStyle w:val="a6"/>
          <w:rPr>
            <w:rFonts w:ascii="华文细黑" w:eastAsia="华文细黑" w:hAnsi="华文细黑"/>
            <w:sz w:val="40"/>
            <w:szCs w:val="24"/>
            <w:lang w:val="zh-CN"/>
          </w:rPr>
        </w:pPr>
        <w:r>
          <w:rPr>
            <w:rFonts w:ascii="华文细黑" w:eastAsia="华文细黑" w:hAnsi="华文细黑" w:hint="eastAsia"/>
            <w:sz w:val="24"/>
            <w:szCs w:val="24"/>
          </w:rPr>
          <w:t>Ⅵ</w:t>
        </w:r>
      </w:p>
    </w:sdtContent>
  </w:sdt>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华文细黑" w:eastAsia="华文细黑" w:hAnsi="华文细黑"/>
        <w:sz w:val="28"/>
      </w:rPr>
      <w:id w:val="-1110512036"/>
    </w:sdtPr>
    <w:sdtContent>
      <w:p w:rsidR="00617F54" w:rsidRDefault="003322AC">
        <w:pPr>
          <w:pStyle w:val="a6"/>
          <w:jc w:val="right"/>
          <w:rPr>
            <w:rFonts w:ascii="华文细黑" w:eastAsia="华文细黑" w:hAnsi="华文细黑"/>
            <w:sz w:val="28"/>
          </w:rPr>
        </w:pPr>
        <w:r>
          <w:rPr>
            <w:rFonts w:ascii="华文细黑" w:eastAsia="华文细黑" w:hAnsi="华文细黑" w:hint="eastAsia"/>
            <w:sz w:val="24"/>
          </w:rPr>
          <w:t>Ⅴ</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2AC" w:rsidRDefault="003322AC" w:rsidP="00AE462E">
      <w:r>
        <w:separator/>
      </w:r>
    </w:p>
  </w:footnote>
  <w:footnote w:type="continuationSeparator" w:id="0">
    <w:p w:rsidR="003322AC" w:rsidRDefault="003322AC" w:rsidP="00AE4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pBdr>
        <w:bottom w:val="none" w:sz="0" w:space="1" w:color="auto"/>
      </w:pBdr>
      <w:wordWrap w:val="0"/>
      <w:ind w:firstLine="480"/>
      <w:jc w:val="right"/>
      <w:rPr>
        <w:rFonts w:ascii="幼圆" w:eastAsia="幼圆"/>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jc w:val="left"/>
    </w:pPr>
    <w:r>
      <w:rPr>
        <w:rFonts w:ascii="幼圆" w:eastAsia="幼圆" w:hint="eastAsia"/>
        <w:sz w:val="24"/>
      </w:rPr>
      <w:t>中国气候宜居城市评估报告——</w:t>
    </w:r>
    <w:r>
      <w:rPr>
        <w:rFonts w:ascii="幼圆" w:eastAsia="幼圆" w:hint="eastAsia"/>
        <w:sz w:val="24"/>
      </w:rPr>
      <w:t>*</w:t>
    </w:r>
    <w:r>
      <w:rPr>
        <w:rFonts w:ascii="幼圆" w:eastAsia="幼圆"/>
        <w:sz w:val="24"/>
      </w:rPr>
      <w:t>*</w:t>
    </w:r>
    <w:r>
      <w:rPr>
        <w:rFonts w:ascii="幼圆" w:eastAsia="幼圆" w:hint="eastAsia"/>
        <w:sz w:val="24"/>
      </w:rPr>
      <w:t>省</w:t>
    </w:r>
    <w:r>
      <w:rPr>
        <w:rFonts w:ascii="幼圆" w:eastAsia="幼圆" w:hint="eastAsia"/>
        <w:sz w:val="24"/>
      </w:rPr>
      <w:t>*</w:t>
    </w:r>
    <w:r>
      <w:rPr>
        <w:rFonts w:ascii="幼圆" w:eastAsia="幼圆"/>
        <w:sz w:val="24"/>
      </w:rPr>
      <w:t>*</w:t>
    </w:r>
    <w:r>
      <w:rPr>
        <w:rFonts w:ascii="幼圆" w:eastAsia="幼圆" w:hint="eastAsia"/>
        <w:sz w:val="24"/>
      </w:rPr>
      <w:t>县（区</w:t>
    </w:r>
    <w:r>
      <w:rPr>
        <w:rFonts w:ascii="幼圆" w:eastAsia="幼圆" w:hint="eastAsia"/>
        <w:sz w:val="24"/>
      </w:rPr>
      <w:t>/</w:t>
    </w:r>
    <w:r>
      <w:rPr>
        <w:rFonts w:ascii="幼圆" w:eastAsia="幼圆" w:hint="eastAsia"/>
        <w:sz w:val="24"/>
      </w:rPr>
      <w:t>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jc w:val="right"/>
      <w:rPr>
        <w:rFonts w:ascii="幼圆" w:eastAsia="幼圆"/>
        <w:sz w:val="24"/>
      </w:rPr>
    </w:pPr>
    <w:r>
      <w:rPr>
        <w:rFonts w:ascii="幼圆" w:eastAsia="幼圆" w:hint="eastAsia"/>
        <w:sz w:val="24"/>
      </w:rPr>
      <w:t>前</w:t>
    </w:r>
    <w:r>
      <w:rPr>
        <w:rFonts w:ascii="幼圆" w:eastAsia="幼圆" w:hint="eastAsia"/>
        <w:sz w:val="24"/>
      </w:rPr>
      <w:t xml:space="preserve"> </w:t>
    </w:r>
    <w:r>
      <w:rPr>
        <w:rFonts w:ascii="幼圆" w:eastAsia="幼圆"/>
        <w:sz w:val="24"/>
      </w:rPr>
      <w:t xml:space="preserve"> </w:t>
    </w:r>
    <w:r>
      <w:rPr>
        <w:rFonts w:ascii="幼圆" w:eastAsia="幼圆" w:hint="eastAsia"/>
        <w:sz w:val="24"/>
      </w:rPr>
      <w:t>言</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jc w:val="right"/>
      <w:rPr>
        <w:rFonts w:ascii="幼圆" w:eastAsia="幼圆"/>
        <w:sz w:val="24"/>
      </w:rPr>
    </w:pPr>
    <w:r>
      <w:rPr>
        <w:rFonts w:ascii="幼圆" w:eastAsia="幼圆" w:hint="eastAsia"/>
        <w:sz w:val="24"/>
      </w:rPr>
      <w:t>摘</w:t>
    </w:r>
    <w:r>
      <w:rPr>
        <w:rFonts w:ascii="幼圆" w:eastAsia="幼圆" w:hint="eastAsia"/>
        <w:sz w:val="24"/>
      </w:rPr>
      <w:t xml:space="preserve"> </w:t>
    </w:r>
    <w:r>
      <w:rPr>
        <w:rFonts w:ascii="幼圆" w:eastAsia="幼圆"/>
        <w:sz w:val="24"/>
      </w:rPr>
      <w:t xml:space="preserve"> </w:t>
    </w:r>
    <w:r>
      <w:rPr>
        <w:rFonts w:ascii="幼圆" w:eastAsia="幼圆" w:hint="eastAsia"/>
        <w:sz w:val="24"/>
      </w:rPr>
      <w:t>要</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jc w:val="left"/>
    </w:pPr>
    <w:r>
      <w:rPr>
        <w:rFonts w:ascii="幼圆" w:eastAsia="幼圆" w:hint="eastAsia"/>
        <w:sz w:val="24"/>
      </w:rPr>
      <w:t>中国气候宜居城市评估报告——</w:t>
    </w:r>
    <w:r>
      <w:rPr>
        <w:rFonts w:ascii="幼圆" w:eastAsia="幼圆" w:hint="eastAsia"/>
        <w:sz w:val="24"/>
      </w:rPr>
      <w:t>**</w:t>
    </w:r>
    <w:r>
      <w:rPr>
        <w:rFonts w:ascii="幼圆" w:eastAsia="幼圆" w:hint="eastAsia"/>
        <w:sz w:val="24"/>
      </w:rPr>
      <w:t>省</w:t>
    </w:r>
    <w:r>
      <w:rPr>
        <w:rFonts w:ascii="幼圆" w:eastAsia="幼圆" w:hint="eastAsia"/>
        <w:sz w:val="24"/>
      </w:rPr>
      <w:t>**</w:t>
    </w:r>
    <w:r>
      <w:rPr>
        <w:rFonts w:ascii="幼圆" w:eastAsia="幼圆" w:hint="eastAsia"/>
        <w:sz w:val="24"/>
      </w:rPr>
      <w:t>县（区</w:t>
    </w:r>
    <w:r>
      <w:rPr>
        <w:rFonts w:ascii="幼圆" w:eastAsia="幼圆" w:hint="eastAsia"/>
        <w:sz w:val="24"/>
      </w:rPr>
      <w:t>/</w:t>
    </w:r>
    <w:r>
      <w:rPr>
        <w:rFonts w:ascii="幼圆" w:eastAsia="幼圆" w:hint="eastAsia"/>
        <w:sz w:val="24"/>
      </w:rPr>
      <w:t>市）</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ind w:firstLine="480"/>
      <w:jc w:val="right"/>
      <w:rPr>
        <w:rFonts w:ascii="幼圆" w:eastAsia="幼圆"/>
        <w:sz w:val="24"/>
      </w:rPr>
    </w:pPr>
    <w:r>
      <w:rPr>
        <w:rFonts w:ascii="幼圆" w:eastAsia="幼圆" w:hint="eastAsia"/>
        <w:sz w:val="24"/>
      </w:rPr>
      <w:t>目</w:t>
    </w:r>
    <w:r>
      <w:rPr>
        <w:rFonts w:ascii="幼圆" w:eastAsia="幼圆" w:hint="eastAsia"/>
        <w:sz w:val="24"/>
      </w:rPr>
      <w:t xml:space="preserve"> </w:t>
    </w:r>
    <w:r>
      <w:rPr>
        <w:rFonts w:ascii="幼圆" w:eastAsia="幼圆"/>
        <w:sz w:val="24"/>
      </w:rPr>
      <w:t xml:space="preserve"> </w:t>
    </w:r>
    <w:r>
      <w:rPr>
        <w:rFonts w:ascii="幼圆" w:eastAsia="幼圆" w:hint="eastAsia"/>
        <w:sz w:val="24"/>
      </w:rPr>
      <w:t>录</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ind w:firstLine="480"/>
      <w:jc w:val="right"/>
      <w:rPr>
        <w:rFonts w:ascii="幼圆" w:eastAsia="幼圆"/>
        <w:sz w:val="24"/>
      </w:rPr>
    </w:pPr>
    <w:r>
      <w:rPr>
        <w:rFonts w:ascii="幼圆" w:eastAsia="幼圆" w:hint="eastAsia"/>
        <w:sz w:val="24"/>
      </w:rPr>
      <w:t>第一章</w:t>
    </w:r>
    <w:r>
      <w:rPr>
        <w:rFonts w:ascii="幼圆" w:eastAsia="幼圆" w:hint="eastAsia"/>
        <w:sz w:val="24"/>
      </w:rPr>
      <w:t xml:space="preserve">  </w:t>
    </w:r>
    <w:r>
      <w:rPr>
        <w:rFonts w:ascii="幼圆" w:eastAsia="幼圆" w:hint="eastAsia"/>
        <w:sz w:val="24"/>
      </w:rPr>
      <w:t>××县概况</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F54" w:rsidRDefault="003322AC">
    <w:pPr>
      <w:pStyle w:val="a7"/>
      <w:wordWrap w:val="0"/>
      <w:ind w:firstLine="480"/>
      <w:jc w:val="right"/>
      <w:rPr>
        <w:rFonts w:ascii="幼圆" w:eastAsia="幼圆"/>
        <w:sz w:val="24"/>
      </w:rPr>
    </w:pPr>
    <w:r>
      <w:rPr>
        <w:rFonts w:ascii="幼圆" w:eastAsia="幼圆" w:hint="eastAsia"/>
        <w:sz w:val="24"/>
      </w:rPr>
      <w:t>第二章</w:t>
    </w:r>
    <w:r>
      <w:rPr>
        <w:rFonts w:ascii="幼圆" w:eastAsia="幼圆" w:hint="eastAsia"/>
        <w:sz w:val="24"/>
      </w:rPr>
      <w:t xml:space="preserve">  </w:t>
    </w:r>
    <w:r>
      <w:rPr>
        <w:rFonts w:ascii="幼圆" w:eastAsia="幼圆" w:hint="eastAsia"/>
        <w:sz w:val="24"/>
      </w:rPr>
      <w:t>资料和方法</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7A191"/>
    <w:multiLevelType w:val="singleLevel"/>
    <w:tmpl w:val="1657A191"/>
    <w:lvl w:ilvl="0">
      <w:start w:val="1"/>
      <w:numFmt w:val="decimal"/>
      <w:suff w:val="nothing"/>
      <w:lvlText w:val="（%1）"/>
      <w:lvlJc w:val="left"/>
    </w:lvl>
  </w:abstractNum>
  <w:abstractNum w:abstractNumId="1">
    <w:nsid w:val="297815D1"/>
    <w:multiLevelType w:val="hybridMultilevel"/>
    <w:tmpl w:val="577CC480"/>
    <w:lvl w:ilvl="0" w:tplc="BC7A16DE">
      <w:start w:val="1"/>
      <w:numFmt w:val="bullet"/>
      <w:lvlText w:val=""/>
      <w:lvlJc w:val="left"/>
      <w:pPr>
        <w:tabs>
          <w:tab w:val="num" w:pos="720"/>
        </w:tabs>
        <w:ind w:left="720" w:hanging="360"/>
      </w:pPr>
      <w:rPr>
        <w:rFonts w:ascii="Wingdings" w:hAnsi="Wingdings" w:hint="default"/>
      </w:rPr>
    </w:lvl>
    <w:lvl w:ilvl="1" w:tplc="A3E8A696" w:tentative="1">
      <w:start w:val="1"/>
      <w:numFmt w:val="bullet"/>
      <w:lvlText w:val=""/>
      <w:lvlJc w:val="left"/>
      <w:pPr>
        <w:tabs>
          <w:tab w:val="num" w:pos="1440"/>
        </w:tabs>
        <w:ind w:left="1440" w:hanging="360"/>
      </w:pPr>
      <w:rPr>
        <w:rFonts w:ascii="Wingdings" w:hAnsi="Wingdings" w:hint="default"/>
      </w:rPr>
    </w:lvl>
    <w:lvl w:ilvl="2" w:tplc="47B69A8C" w:tentative="1">
      <w:start w:val="1"/>
      <w:numFmt w:val="bullet"/>
      <w:lvlText w:val=""/>
      <w:lvlJc w:val="left"/>
      <w:pPr>
        <w:tabs>
          <w:tab w:val="num" w:pos="2160"/>
        </w:tabs>
        <w:ind w:left="2160" w:hanging="360"/>
      </w:pPr>
      <w:rPr>
        <w:rFonts w:ascii="Wingdings" w:hAnsi="Wingdings" w:hint="default"/>
      </w:rPr>
    </w:lvl>
    <w:lvl w:ilvl="3" w:tplc="84A08044" w:tentative="1">
      <w:start w:val="1"/>
      <w:numFmt w:val="bullet"/>
      <w:lvlText w:val=""/>
      <w:lvlJc w:val="left"/>
      <w:pPr>
        <w:tabs>
          <w:tab w:val="num" w:pos="2880"/>
        </w:tabs>
        <w:ind w:left="2880" w:hanging="360"/>
      </w:pPr>
      <w:rPr>
        <w:rFonts w:ascii="Wingdings" w:hAnsi="Wingdings" w:hint="default"/>
      </w:rPr>
    </w:lvl>
    <w:lvl w:ilvl="4" w:tplc="2056D58E" w:tentative="1">
      <w:start w:val="1"/>
      <w:numFmt w:val="bullet"/>
      <w:lvlText w:val=""/>
      <w:lvlJc w:val="left"/>
      <w:pPr>
        <w:tabs>
          <w:tab w:val="num" w:pos="3600"/>
        </w:tabs>
        <w:ind w:left="3600" w:hanging="360"/>
      </w:pPr>
      <w:rPr>
        <w:rFonts w:ascii="Wingdings" w:hAnsi="Wingdings" w:hint="default"/>
      </w:rPr>
    </w:lvl>
    <w:lvl w:ilvl="5" w:tplc="4812311A" w:tentative="1">
      <w:start w:val="1"/>
      <w:numFmt w:val="bullet"/>
      <w:lvlText w:val=""/>
      <w:lvlJc w:val="left"/>
      <w:pPr>
        <w:tabs>
          <w:tab w:val="num" w:pos="4320"/>
        </w:tabs>
        <w:ind w:left="4320" w:hanging="360"/>
      </w:pPr>
      <w:rPr>
        <w:rFonts w:ascii="Wingdings" w:hAnsi="Wingdings" w:hint="default"/>
      </w:rPr>
    </w:lvl>
    <w:lvl w:ilvl="6" w:tplc="001687AC" w:tentative="1">
      <w:start w:val="1"/>
      <w:numFmt w:val="bullet"/>
      <w:lvlText w:val=""/>
      <w:lvlJc w:val="left"/>
      <w:pPr>
        <w:tabs>
          <w:tab w:val="num" w:pos="5040"/>
        </w:tabs>
        <w:ind w:left="5040" w:hanging="360"/>
      </w:pPr>
      <w:rPr>
        <w:rFonts w:ascii="Wingdings" w:hAnsi="Wingdings" w:hint="default"/>
      </w:rPr>
    </w:lvl>
    <w:lvl w:ilvl="7" w:tplc="62C20532" w:tentative="1">
      <w:start w:val="1"/>
      <w:numFmt w:val="bullet"/>
      <w:lvlText w:val=""/>
      <w:lvlJc w:val="left"/>
      <w:pPr>
        <w:tabs>
          <w:tab w:val="num" w:pos="5760"/>
        </w:tabs>
        <w:ind w:left="5760" w:hanging="360"/>
      </w:pPr>
      <w:rPr>
        <w:rFonts w:ascii="Wingdings" w:hAnsi="Wingdings" w:hint="default"/>
      </w:rPr>
    </w:lvl>
    <w:lvl w:ilvl="8" w:tplc="A3B86318" w:tentative="1">
      <w:start w:val="1"/>
      <w:numFmt w:val="bullet"/>
      <w:lvlText w:val=""/>
      <w:lvlJc w:val="left"/>
      <w:pPr>
        <w:tabs>
          <w:tab w:val="num" w:pos="6480"/>
        </w:tabs>
        <w:ind w:left="6480" w:hanging="360"/>
      </w:pPr>
      <w:rPr>
        <w:rFonts w:ascii="Wingdings" w:hAnsi="Wingdings" w:hint="default"/>
      </w:rPr>
    </w:lvl>
  </w:abstractNum>
  <w:abstractNum w:abstractNumId="2">
    <w:nsid w:val="29817565"/>
    <w:multiLevelType w:val="multilevel"/>
    <w:tmpl w:val="2981756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CFB200D"/>
    <w:multiLevelType w:val="singleLevel"/>
    <w:tmpl w:val="5CFB200D"/>
    <w:lvl w:ilvl="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revisionView w:inkAnnotations="0"/>
  <w:documentProtection w:formatting="1" w:enforcement="0"/>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462E"/>
    <w:rsid w:val="00175FC0"/>
    <w:rsid w:val="003322AC"/>
    <w:rsid w:val="00AE4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62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AE462E"/>
    <w:rPr>
      <w:b/>
      <w:bCs/>
    </w:rPr>
  </w:style>
  <w:style w:type="paragraph" w:styleId="a4">
    <w:name w:val="annotation text"/>
    <w:basedOn w:val="a"/>
    <w:link w:val="Char0"/>
    <w:semiHidden/>
    <w:unhideWhenUsed/>
    <w:qFormat/>
    <w:rsid w:val="00AE462E"/>
    <w:pPr>
      <w:jc w:val="left"/>
    </w:pPr>
  </w:style>
  <w:style w:type="paragraph" w:styleId="a5">
    <w:name w:val="Balloon Text"/>
    <w:basedOn w:val="a"/>
    <w:link w:val="Char1"/>
    <w:qFormat/>
    <w:rsid w:val="00AE462E"/>
    <w:rPr>
      <w:sz w:val="18"/>
      <w:szCs w:val="18"/>
    </w:rPr>
  </w:style>
  <w:style w:type="paragraph" w:styleId="a6">
    <w:name w:val="footer"/>
    <w:basedOn w:val="a"/>
    <w:link w:val="Char2"/>
    <w:uiPriority w:val="99"/>
    <w:qFormat/>
    <w:rsid w:val="00AE462E"/>
    <w:pPr>
      <w:tabs>
        <w:tab w:val="center" w:pos="4153"/>
        <w:tab w:val="right" w:pos="8306"/>
      </w:tabs>
      <w:snapToGrid w:val="0"/>
      <w:jc w:val="left"/>
    </w:pPr>
    <w:rPr>
      <w:sz w:val="18"/>
      <w:szCs w:val="18"/>
    </w:rPr>
  </w:style>
  <w:style w:type="paragraph" w:styleId="a7">
    <w:name w:val="header"/>
    <w:basedOn w:val="a"/>
    <w:link w:val="Char3"/>
    <w:qFormat/>
    <w:rsid w:val="00AE462E"/>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E462E"/>
    <w:pPr>
      <w:widowControl/>
      <w:spacing w:before="100" w:beforeAutospacing="1" w:after="100" w:afterAutospacing="1"/>
      <w:jc w:val="left"/>
    </w:pPr>
    <w:rPr>
      <w:rFonts w:ascii="宋体" w:eastAsia="宋体" w:hAnsi="宋体" w:cs="宋体"/>
      <w:kern w:val="0"/>
      <w:sz w:val="24"/>
    </w:rPr>
  </w:style>
  <w:style w:type="character" w:styleId="a9">
    <w:name w:val="annotation reference"/>
    <w:basedOn w:val="a0"/>
    <w:semiHidden/>
    <w:unhideWhenUsed/>
    <w:qFormat/>
    <w:rsid w:val="00AE462E"/>
    <w:rPr>
      <w:sz w:val="21"/>
      <w:szCs w:val="21"/>
    </w:rPr>
  </w:style>
  <w:style w:type="table" w:styleId="aa">
    <w:name w:val="Table Grid"/>
    <w:basedOn w:val="a1"/>
    <w:uiPriority w:val="59"/>
    <w:qFormat/>
    <w:rsid w:val="00AE462E"/>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qFormat/>
    <w:rsid w:val="00AE462E"/>
    <w:rPr>
      <w:kern w:val="2"/>
      <w:sz w:val="18"/>
      <w:szCs w:val="18"/>
    </w:rPr>
  </w:style>
  <w:style w:type="character" w:customStyle="1" w:styleId="Char2">
    <w:name w:val="页脚 Char"/>
    <w:basedOn w:val="a0"/>
    <w:link w:val="a6"/>
    <w:uiPriority w:val="99"/>
    <w:qFormat/>
    <w:rsid w:val="00AE462E"/>
    <w:rPr>
      <w:kern w:val="2"/>
      <w:sz w:val="18"/>
      <w:szCs w:val="18"/>
    </w:rPr>
  </w:style>
  <w:style w:type="character" w:customStyle="1" w:styleId="Char1">
    <w:name w:val="批注框文本 Char"/>
    <w:basedOn w:val="a0"/>
    <w:link w:val="a5"/>
    <w:qFormat/>
    <w:rsid w:val="00AE462E"/>
    <w:rPr>
      <w:kern w:val="2"/>
      <w:sz w:val="18"/>
      <w:szCs w:val="18"/>
    </w:rPr>
  </w:style>
  <w:style w:type="character" w:customStyle="1" w:styleId="Char0">
    <w:name w:val="批注文字 Char"/>
    <w:basedOn w:val="a0"/>
    <w:link w:val="a4"/>
    <w:semiHidden/>
    <w:qFormat/>
    <w:rsid w:val="00AE462E"/>
    <w:rPr>
      <w:rFonts w:asciiTheme="minorHAnsi" w:eastAsiaTheme="minorEastAsia" w:hAnsiTheme="minorHAnsi" w:cstheme="minorBidi"/>
      <w:kern w:val="2"/>
      <w:sz w:val="21"/>
      <w:szCs w:val="24"/>
    </w:rPr>
  </w:style>
  <w:style w:type="character" w:customStyle="1" w:styleId="Char">
    <w:name w:val="批注主题 Char"/>
    <w:basedOn w:val="Char0"/>
    <w:link w:val="a3"/>
    <w:semiHidden/>
    <w:qFormat/>
    <w:rsid w:val="00AE462E"/>
    <w:rPr>
      <w:rFonts w:asciiTheme="minorHAnsi" w:eastAsiaTheme="minorEastAsia" w:hAnsiTheme="minorHAnsi" w:cstheme="minorBidi"/>
      <w:b/>
      <w:bCs/>
      <w:kern w:val="2"/>
      <w:sz w:val="21"/>
      <w:szCs w:val="24"/>
    </w:rPr>
  </w:style>
  <w:style w:type="paragraph" w:customStyle="1" w:styleId="1">
    <w:name w:val="修订1"/>
    <w:hidden/>
    <w:uiPriority w:val="99"/>
    <w:semiHidden/>
    <w:qFormat/>
    <w:rsid w:val="00AE462E"/>
    <w:rPr>
      <w:rFonts w:asciiTheme="minorHAnsi" w:eastAsiaTheme="minorEastAsia" w:hAnsiTheme="minorHAnsi" w:cstheme="minorBidi"/>
      <w:kern w:val="2"/>
      <w:sz w:val="21"/>
      <w:szCs w:val="24"/>
    </w:rPr>
  </w:style>
  <w:style w:type="paragraph" w:styleId="ab">
    <w:name w:val="List Paragraph"/>
    <w:basedOn w:val="a"/>
    <w:uiPriority w:val="34"/>
    <w:qFormat/>
    <w:rsid w:val="00AE462E"/>
    <w:pPr>
      <w:ind w:firstLineChars="200" w:firstLine="420"/>
    </w:pPr>
  </w:style>
  <w:style w:type="table" w:customStyle="1" w:styleId="10">
    <w:name w:val="网格型1"/>
    <w:basedOn w:val="a1"/>
    <w:uiPriority w:val="39"/>
    <w:qFormat/>
    <w:rsid w:val="00AE462E"/>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39"/>
    <w:qFormat/>
    <w:rsid w:val="00AE462E"/>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底纹蓝2"/>
    <w:basedOn w:val="a1"/>
    <w:uiPriority w:val="99"/>
    <w:qFormat/>
    <w:rsid w:val="00AE462E"/>
    <w:pPr>
      <w:jc w:val="center"/>
    </w:pPr>
    <w:rPr>
      <w:sz w:val="24"/>
    </w:rPr>
    <w:tblPr>
      <w:tblInd w:w="0" w:type="dxa"/>
      <w:tblBorders>
        <w:left w:val="single" w:sz="4" w:space="0" w:color="8EAADB"/>
        <w:right w:val="single" w:sz="4" w:space="0" w:color="8EAADB"/>
        <w:insideV w:val="single" w:sz="4" w:space="0" w:color="8EAADB"/>
      </w:tblBorders>
      <w:tblCellMar>
        <w:top w:w="0" w:type="dxa"/>
        <w:left w:w="108" w:type="dxa"/>
        <w:bottom w:w="0" w:type="dxa"/>
        <w:right w:w="108" w:type="dxa"/>
      </w:tblCellMar>
    </w:tblPr>
    <w:tcPr>
      <w:vAlign w:val="center"/>
    </w:tcPr>
    <w:tblStylePr w:type="firstRow">
      <w:pPr>
        <w:jc w:val="center"/>
      </w:pPr>
      <w:rPr>
        <w:rFonts w:ascii="Arial Unicode MS" w:eastAsia="黑体" w:hAnsi="Arial Unicode MS"/>
        <w:b w:val="0"/>
        <w:bCs/>
        <w:i w:val="0"/>
        <w:color w:val="FFFFFF"/>
        <w:sz w:val="28"/>
      </w:rPr>
      <w:tblPr/>
      <w:tcPr>
        <w:tcBorders>
          <w:top w:val="single" w:sz="4" w:space="0" w:color="4472C4"/>
          <w:left w:val="nil"/>
          <w:bottom w:val="single" w:sz="4" w:space="0" w:color="4472C4"/>
          <w:right w:val="nil"/>
          <w:insideH w:val="nil"/>
          <w:insideV w:val="nil"/>
        </w:tcBorders>
        <w:shd w:val="clear" w:color="auto" w:fill="4472C4"/>
      </w:tcPr>
    </w:tblStylePr>
    <w:tblStylePr w:type="lastRow">
      <w:pPr>
        <w:jc w:val="center"/>
      </w:pPr>
      <w:rPr>
        <w:b w:val="0"/>
        <w:bCs/>
      </w:rPr>
      <w:tblPr/>
      <w:tcPr>
        <w:tcBorders>
          <w:top w:val="nil"/>
          <w:bottom w:val="single" w:sz="4" w:space="0" w:color="4472C4"/>
        </w:tcBorders>
      </w:tcPr>
    </w:tblStylePr>
    <w:tblStylePr w:type="firstCol">
      <w:rPr>
        <w:b w:val="0"/>
        <w:bCs/>
      </w:rPr>
    </w:tblStylePr>
    <w:tblStylePr w:type="lastCol">
      <w:pPr>
        <w:jc w:val="center"/>
      </w:pPr>
      <w:rPr>
        <w:b w:val="0"/>
        <w:bCs/>
      </w:rPr>
    </w:tblStylePr>
    <w:tblStylePr w:type="band1Vert">
      <w:tblPr/>
      <w:tcPr>
        <w:shd w:val="clear" w:color="auto" w:fill="D9E2F3"/>
      </w:tcPr>
    </w:tblStylePr>
    <w:tblStylePr w:type="band1Horz">
      <w:tblPr/>
      <w:tcPr>
        <w:shd w:val="clear" w:color="auto" w:fill="D9E2F3"/>
      </w:tcPr>
    </w:tblStylePr>
  </w:style>
  <w:style w:type="table" w:customStyle="1" w:styleId="3">
    <w:name w:val="网格型3"/>
    <w:basedOn w:val="a1"/>
    <w:uiPriority w:val="59"/>
    <w:qFormat/>
    <w:rsid w:val="00AE462E"/>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E462E"/>
    <w:pPr>
      <w:widowControl w:val="0"/>
      <w:autoSpaceDE w:val="0"/>
      <w:autoSpaceDN w:val="0"/>
      <w:adjustRightInd w:val="0"/>
    </w:pPr>
    <w:rPr>
      <w:rFonts w:ascii="黑体" w:eastAsia="黑体" w:hAnsiTheme="minorHAnsi" w:cs="黑体"/>
      <w:color w:val="000000"/>
      <w:sz w:val="24"/>
      <w:szCs w:val="24"/>
    </w:rPr>
  </w:style>
  <w:style w:type="character" w:styleId="ac">
    <w:name w:val="Emphasis"/>
    <w:basedOn w:val="a0"/>
    <w:uiPriority w:val="20"/>
    <w:qFormat/>
    <w:rsid w:val="001D4FDB"/>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8.xml"/><Relationship Id="rId27" Type="http://schemas.openxmlformats.org/officeDocument/2006/relationships/chart" Target="charts/chart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586103205917"/>
          <c:y val="5.1352559258266123E-2"/>
          <c:w val="0.85358333333333303"/>
          <c:h val="0.747027194517352"/>
        </c:manualLayout>
      </c:layout>
      <c:barChart>
        <c:barDir val="col"/>
        <c:grouping val="clustered"/>
        <c:ser>
          <c:idx val="0"/>
          <c:order val="0"/>
          <c:tx>
            <c:strRef>
              <c:f>Sheet1!$B$1</c:f>
              <c:strCache>
                <c:ptCount val="1"/>
                <c:pt idx="0">
                  <c:v>系列 1</c:v>
                </c:pt>
              </c:strCache>
            </c:strRef>
          </c:tx>
          <c:spPr>
            <a:pattFill prst="openDmnd">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系列 2</c:v>
                </c:pt>
              </c:strCache>
            </c:strRef>
          </c:tx>
          <c:spPr>
            <a:pattFill prst="pct20">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系列 3</c:v>
                </c:pt>
              </c:strCache>
            </c:strRef>
          </c:tx>
          <c:spPr>
            <a:pattFill prst="ltUpDiag">
              <a:fgClr>
                <a:schemeClr val="tx1"/>
              </a:fgClr>
              <a:bgClr>
                <a:schemeClr val="bg1"/>
              </a:bgClr>
            </a:pattFill>
            <a:ln w="9525">
              <a:solidFill>
                <a:schemeClr val="tx1"/>
              </a:solidFill>
              <a:round/>
            </a:ln>
            <a:effectLst>
              <a:outerShdw blurRad="40000" dist="20000" dir="5400000" rotWithShape="0">
                <a:srgbClr val="000000">
                  <a:alpha val="38000"/>
                </a:srgbClr>
              </a:outerShdw>
            </a:effectLst>
          </c:spPr>
          <c:cat>
            <c:strRef>
              <c:f>Sheet1!$A$2:$A$5</c:f>
              <c:strCache>
                <c:ptCount val="4"/>
                <c:pt idx="0">
                  <c:v>类别 1</c:v>
                </c:pt>
                <c:pt idx="1">
                  <c:v>类别 2</c:v>
                </c:pt>
                <c:pt idx="2">
                  <c:v>类别 3</c:v>
                </c:pt>
                <c:pt idx="3">
                  <c:v>类别 4</c:v>
                </c:pt>
              </c:strCache>
            </c:strRef>
          </c:cat>
          <c:val>
            <c:numRef>
              <c:f>Sheet1!$D$2:$D$5</c:f>
              <c:numCache>
                <c:formatCode>General</c:formatCode>
                <c:ptCount val="4"/>
                <c:pt idx="0">
                  <c:v>2</c:v>
                </c:pt>
                <c:pt idx="1">
                  <c:v>2</c:v>
                </c:pt>
                <c:pt idx="2">
                  <c:v>3</c:v>
                </c:pt>
                <c:pt idx="3">
                  <c:v>5</c:v>
                </c:pt>
              </c:numCache>
            </c:numRef>
          </c:val>
        </c:ser>
        <c:axId val="48276992"/>
        <c:axId val="48278912"/>
      </c:barChart>
      <c:catAx>
        <c:axId val="48276992"/>
        <c:scaling>
          <c:orientation val="minMax"/>
        </c:scaling>
        <c:axPos val="b"/>
        <c:title>
          <c:spPr>
            <a:noFill/>
            <a:ln>
              <a:noFill/>
            </a:ln>
          </c:spPr>
          <c:txPr>
            <a:bodyPr rot="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tickLblPos val="nextTo"/>
        <c:spPr>
          <a:noFill/>
          <a:ln w="9525">
            <a:solidFill>
              <a:schemeClr val="tx1"/>
            </a:solidFill>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48278912"/>
        <c:crosses val="autoZero"/>
        <c:auto val="1"/>
        <c:lblAlgn val="ctr"/>
        <c:lblOffset val="100"/>
      </c:catAx>
      <c:valAx>
        <c:axId val="48278912"/>
        <c:scaling>
          <c:orientation val="minMax"/>
        </c:scaling>
        <c:axPos val="l"/>
        <c:title>
          <c:spPr>
            <a:noFill/>
            <a:ln>
              <a:noFill/>
            </a:ln>
          </c:spPr>
          <c:txPr>
            <a:bodyPr rot="-5400000" spcFirstLastPara="1" vertOverflow="ellipsis" vert="horz" wrap="square" anchor="ctr" anchorCtr="1"/>
            <a:lstStyle/>
            <a:p>
              <a:pPr>
                <a:defRPr lang="zh-CN" sz="1400" b="0" i="0" u="none" strike="noStrike" kern="1200" cap="all" baseline="0">
                  <a:solidFill>
                    <a:schemeClr val="tx1"/>
                  </a:solidFill>
                  <a:latin typeface="Times New Roman" panose="02020603050405020304" charset="0"/>
                  <a:ea typeface="+mn-ea"/>
                  <a:cs typeface="Times New Roman" panose="02020603050405020304" charset="0"/>
                </a:defRPr>
              </a:pPr>
              <a:endParaRPr lang="zh-CN"/>
            </a:p>
          </c:txPr>
        </c:title>
        <c:numFmt formatCode="General" sourceLinked="1"/>
        <c:majorTickMark val="in"/>
        <c:tickLblPos val="nextTo"/>
        <c:spPr>
          <a:noFill/>
          <a:ln w="9525">
            <a:solidFill>
              <a:schemeClr val="tx1"/>
            </a:solidFill>
            <a:round/>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crossAx val="48276992"/>
        <c:crosses val="autoZero"/>
        <c:crossBetween val="between"/>
      </c:valAx>
      <c:spPr>
        <a:noFill/>
        <a:ln>
          <a:solidFill>
            <a:schemeClr val="tx1"/>
          </a:solidFill>
        </a:ln>
      </c:spPr>
    </c:plotArea>
    <c:legend>
      <c:legendPos val="b"/>
      <c:layout>
        <c:manualLayout>
          <c:xMode val="edge"/>
          <c:yMode val="edge"/>
          <c:x val="0.20016002093164795"/>
          <c:y val="8.5501247328604049E-2"/>
          <c:w val="0.68801861111111118"/>
          <c:h val="0.11263657407407403"/>
        </c:manualLayout>
      </c:layout>
      <c:spPr>
        <a:noFill/>
        <a:ln>
          <a:noFill/>
        </a:ln>
      </c:spPr>
      <c:txPr>
        <a:bodyPr rot="0" spcFirstLastPara="1" vertOverflow="ellipsis" vert="horz" wrap="square" anchor="ctr" anchorCtr="1"/>
        <a:lstStyle/>
        <a:p>
          <a:pPr>
            <a:defRPr lang="zh-CN" sz="1400" b="0" i="0" u="none" strike="noStrike" kern="1200" baseline="0">
              <a:solidFill>
                <a:schemeClr val="tx1"/>
              </a:solidFill>
              <a:latin typeface="Times New Roman" panose="02020603050405020304" charset="0"/>
              <a:ea typeface="+mn-ea"/>
              <a:cs typeface="Times New Roman" panose="02020603050405020304" charset="0"/>
            </a:defRPr>
          </a:pPr>
          <a:endParaRPr lang="zh-CN"/>
        </a:p>
      </c:txPr>
    </c:legend>
    <c:plotVisOnly val="1"/>
    <c:dispBlanksAs val="gap"/>
  </c:chart>
  <c:spPr>
    <a:solidFill>
      <a:schemeClr val="bg1"/>
    </a:solidFill>
    <a:ln w="9525">
      <a:noFill/>
      <a:round/>
    </a:ln>
  </c:spPr>
  <c:txPr>
    <a:bodyPr/>
    <a:lstStyle/>
    <a:p>
      <a:pPr>
        <a:defRPr lang="zh-CN" sz="1400">
          <a:solidFill>
            <a:schemeClr val="tx1"/>
          </a:solidFill>
          <a:latin typeface="Times New Roman" panose="02020603050405020304" charset="0"/>
          <a:cs typeface="Times New Roman" panose="02020603050405020304" charset="0"/>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E39EE-B03D-48B9-A5E7-5B610A55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24</Pages>
  <Words>1227</Words>
  <Characters>6999</Characters>
  <Application>Microsoft Office Word</Application>
  <DocSecurity>0</DocSecurity>
  <Lines>58</Lines>
  <Paragraphs>16</Paragraphs>
  <ScaleCrop>false</ScaleCrop>
  <Company>Company</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梦小姐ι</dc:creator>
  <cp:lastModifiedBy>傅春华(科长)</cp:lastModifiedBy>
  <cp:revision>2</cp:revision>
  <cp:lastPrinted>2020-05-26T02:57:00Z</cp:lastPrinted>
  <dcterms:created xsi:type="dcterms:W3CDTF">2021-04-25T03:12:00Z</dcterms:created>
  <dcterms:modified xsi:type="dcterms:W3CDTF">2021-04-25T03:12:00Z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