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E2" w:rsidRPr="00551369" w:rsidRDefault="00A075F1" w:rsidP="00A11DE2">
      <w:pPr>
        <w:spacing w:line="360" w:lineRule="auto"/>
        <w:rPr>
          <w:rFonts w:ascii="黑体" w:eastAsia="黑体" w:hAnsi="黑体" w:cs="Times New Roman"/>
          <w:color w:val="000000" w:themeColor="text1"/>
          <w:kern w:val="0"/>
          <w:sz w:val="43"/>
          <w:szCs w:val="43"/>
        </w:rPr>
      </w:pPr>
      <w:r w:rsidRPr="00551369"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t>附件1</w:t>
      </w:r>
    </w:p>
    <w:p w:rsidR="00A11DE2" w:rsidRPr="007B7139" w:rsidRDefault="00A075F1" w:rsidP="00A11DE2">
      <w:pPr>
        <w:widowControl/>
        <w:spacing w:line="520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</w:rPr>
      </w:pPr>
      <w:r w:rsidRPr="007B7139">
        <w:rPr>
          <w:rFonts w:ascii="Times New Roman" w:eastAsia="方正小标宋简体" w:hAnsi="Times New Roman" w:cs="Times New Roman" w:hint="eastAsia"/>
          <w:bCs/>
          <w:color w:val="000000"/>
          <w:kern w:val="0"/>
          <w:sz w:val="44"/>
          <w:szCs w:val="44"/>
        </w:rPr>
        <w:t>“岭南避寒胜地”评价技术指南</w:t>
      </w:r>
    </w:p>
    <w:p w:rsidR="00A11DE2" w:rsidRPr="007B7139" w:rsidRDefault="00A075F1" w:rsidP="00A11DE2">
      <w:pPr>
        <w:widowControl/>
        <w:spacing w:line="520" w:lineRule="exact"/>
        <w:jc w:val="center"/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 w:rsidRPr="007B7139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（试行）</w:t>
      </w:r>
    </w:p>
    <w:p w:rsidR="00A11DE2" w:rsidRPr="00171725" w:rsidRDefault="00C667D8" w:rsidP="00A11DE2">
      <w:pPr>
        <w:widowControl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A11DE2" w:rsidRPr="007B7139" w:rsidRDefault="00A075F1" w:rsidP="009864C5">
      <w:pPr>
        <w:widowControl/>
        <w:spacing w:line="440" w:lineRule="exact"/>
        <w:ind w:firstLineChars="200"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7B713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本指南</w:t>
      </w:r>
      <w:r w:rsidRPr="007B7139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参照</w:t>
      </w:r>
      <w:r w:rsidRPr="007B713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中国气象服务协会发布的《避寒气候宜居地评价》团体标准（</w:t>
      </w:r>
      <w:r w:rsidRPr="007B713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T/CMSA 0018-2020</w:t>
      </w:r>
      <w:r w:rsidRPr="007B713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）规定了</w:t>
      </w:r>
      <w:r w:rsidRPr="008B66F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Pr="007B713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“</w:t>
      </w:r>
      <w:r w:rsidRPr="007B713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岭南避寒胜地</w:t>
      </w:r>
      <w:r w:rsidRPr="007B713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”</w:t>
      </w:r>
      <w:r w:rsidRPr="007B7139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的</w:t>
      </w:r>
      <w:r w:rsidRPr="007B713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评价指标和评价方法。</w:t>
      </w:r>
    </w:p>
    <w:p w:rsidR="00A11DE2" w:rsidRPr="007B7139" w:rsidRDefault="00A075F1" w:rsidP="009864C5">
      <w:pPr>
        <w:widowControl/>
        <w:spacing w:line="440" w:lineRule="exact"/>
        <w:ind w:firstLineChars="200" w:firstLine="560"/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</w:pPr>
      <w:r w:rsidRPr="007B7139"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  <w:t>一、避寒气候适宜度评价指标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="宋体" w:hAnsi="Times New Roman" w:cs="Times New Roman"/>
          <w:sz w:val="28"/>
          <w:szCs w:val="28"/>
        </w:rPr>
      </w:pPr>
      <w:r w:rsidRPr="007B7139">
        <w:rPr>
          <w:rFonts w:ascii="Times New Roman" w:eastAsia="宋体" w:hAnsi="Times New Roman" w:cs="Times New Roman"/>
          <w:sz w:val="28"/>
          <w:szCs w:val="28"/>
        </w:rPr>
        <w:t>以无冬日指数、避寒适宜日指数、冬季空气优良日指数作为避寒气候适宜度的评价指标。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2"/>
        <w:jc w:val="both"/>
        <w:rPr>
          <w:rFonts w:ascii="Times New Roman" w:eastAsia="宋体" w:hAnsi="Times New Roman" w:cs="Times New Roman"/>
          <w:b/>
          <w:sz w:val="28"/>
          <w:szCs w:val="28"/>
        </w:rPr>
      </w:pPr>
      <w:r w:rsidRPr="007B7139">
        <w:rPr>
          <w:rFonts w:ascii="Times New Roman" w:eastAsia="宋体" w:hAnsi="Times New Roman" w:cs="Times New Roman"/>
          <w:b/>
          <w:sz w:val="28"/>
          <w:szCs w:val="28"/>
        </w:rPr>
        <w:t>1.</w:t>
      </w:r>
      <w:r w:rsidRPr="007B7139">
        <w:rPr>
          <w:rFonts w:ascii="Times New Roman" w:eastAsia="宋体" w:hAnsi="Times New Roman" w:cs="Times New Roman"/>
          <w:b/>
          <w:sz w:val="28"/>
          <w:szCs w:val="28"/>
        </w:rPr>
        <w:t>无冬日指数</w:t>
      </w:r>
    </w:p>
    <w:p w:rsidR="00A11DE2" w:rsidRPr="007B7139" w:rsidRDefault="00A075F1" w:rsidP="009864C5">
      <w:pPr>
        <w:widowControl/>
        <w:spacing w:line="440" w:lineRule="exact"/>
        <w:ind w:firstLineChars="200"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7B713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无冬日是指日平均气温大于或等于</w:t>
      </w:r>
      <w:r w:rsidRPr="007B713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10</w:t>
      </w:r>
      <w:r w:rsidRPr="0017172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℃</w:t>
      </w:r>
      <w:r w:rsidRPr="007B713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的累计天数。无冬日指数（</w:t>
      </w:r>
      <w:r w:rsidRPr="007B713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INWID</w:t>
      </w:r>
      <w:r w:rsidRPr="007B713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）评分规则见表</w:t>
      </w:r>
      <w:r w:rsidRPr="007B713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</w:t>
      </w:r>
      <w:r w:rsidRPr="007B713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。</w:t>
      </w:r>
    </w:p>
    <w:p w:rsidR="00A11DE2" w:rsidRPr="007B7139" w:rsidRDefault="00A075F1" w:rsidP="00A11DE2">
      <w:pPr>
        <w:jc w:val="center"/>
        <w:rPr>
          <w:rFonts w:ascii="Times New Roman" w:hAnsi="Times New Roman" w:cs="Times New Roman"/>
          <w:b/>
        </w:rPr>
      </w:pPr>
      <w:r w:rsidRPr="007B7139">
        <w:rPr>
          <w:rFonts w:ascii="Times New Roman" w:hAnsi="Times New Roman" w:cs="Times New Roman" w:hint="eastAsia"/>
          <w:b/>
        </w:rPr>
        <w:t>表</w:t>
      </w:r>
      <w:r w:rsidRPr="007B7139">
        <w:rPr>
          <w:rFonts w:ascii="Times New Roman" w:hAnsi="Times New Roman" w:cs="Times New Roman"/>
          <w:b/>
        </w:rPr>
        <w:t>1</w:t>
      </w:r>
      <w:r w:rsidRPr="007B7139">
        <w:rPr>
          <w:rFonts w:ascii="Times New Roman" w:hAnsi="Times New Roman" w:cs="Times New Roman"/>
          <w:b/>
        </w:rPr>
        <w:tab/>
      </w:r>
      <w:r w:rsidRPr="007B7139">
        <w:rPr>
          <w:rFonts w:ascii="Times New Roman" w:hAnsi="Times New Roman" w:cs="Times New Roman" w:hint="eastAsia"/>
          <w:b/>
        </w:rPr>
        <w:t>无</w:t>
      </w:r>
      <w:proofErr w:type="gramStart"/>
      <w:r w:rsidRPr="007B7139">
        <w:rPr>
          <w:rFonts w:ascii="Times New Roman" w:hAnsi="Times New Roman" w:cs="Times New Roman" w:hint="eastAsia"/>
          <w:b/>
        </w:rPr>
        <w:t>冬日指数</w:t>
      </w:r>
      <w:proofErr w:type="gramEnd"/>
      <w:r w:rsidRPr="007B7139">
        <w:rPr>
          <w:rFonts w:ascii="Times New Roman" w:hAnsi="Times New Roman" w:cs="Times New Roman" w:hint="eastAsia"/>
          <w:b/>
        </w:rPr>
        <w:t>评分规则</w:t>
      </w:r>
    </w:p>
    <w:tbl>
      <w:tblPr>
        <w:tblW w:w="916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80"/>
        <w:gridCol w:w="5280"/>
      </w:tblGrid>
      <w:tr w:rsidR="00055395" w:rsidTr="00FB3B06">
        <w:trPr>
          <w:trHeight w:val="272"/>
        </w:trPr>
        <w:tc>
          <w:tcPr>
            <w:tcW w:w="3880" w:type="dxa"/>
            <w:vAlign w:val="bottom"/>
          </w:tcPr>
          <w:p w:rsidR="00A11DE2" w:rsidRPr="007B7139" w:rsidRDefault="00A075F1" w:rsidP="00FB3B06">
            <w:pPr>
              <w:spacing w:line="256" w:lineRule="exact"/>
              <w:ind w:left="11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b/>
                <w:bCs/>
                <w:szCs w:val="21"/>
              </w:rPr>
              <w:t>累计无冬日数（</w:t>
            </w:r>
            <w:r w:rsidRPr="007B7139">
              <w:rPr>
                <w:rFonts w:ascii="Times New Roman" w:eastAsia="宋体" w:hAnsi="Times New Roman" w:cs="Times New Roman"/>
                <w:b/>
                <w:bCs/>
                <w:i/>
                <w:iCs/>
                <w:szCs w:val="21"/>
              </w:rPr>
              <w:t>D</w:t>
            </w:r>
            <w:r w:rsidRPr="007B7139">
              <w:rPr>
                <w:rFonts w:ascii="Times New Roman" w:eastAsia="宋体" w:hAnsi="Times New Roman" w:cs="Times New Roman"/>
                <w:b/>
                <w:bCs/>
                <w:i/>
                <w:iCs/>
                <w:sz w:val="14"/>
                <w:szCs w:val="14"/>
              </w:rPr>
              <w:t>NWID</w:t>
            </w:r>
            <w:r w:rsidRPr="007B7139">
              <w:rPr>
                <w:rFonts w:ascii="Times New Roman" w:eastAsia="宋体" w:hAnsi="Times New Roman" w:cs="Times New Roman"/>
                <w:b/>
                <w:bCs/>
                <w:szCs w:val="21"/>
              </w:rPr>
              <w:t>）</w:t>
            </w:r>
          </w:p>
        </w:tc>
        <w:tc>
          <w:tcPr>
            <w:tcW w:w="5280" w:type="dxa"/>
            <w:vAlign w:val="bottom"/>
          </w:tcPr>
          <w:p w:rsidR="00A11DE2" w:rsidRPr="007B7139" w:rsidRDefault="00A075F1" w:rsidP="00FB3B06">
            <w:pPr>
              <w:spacing w:line="256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b/>
                <w:bCs/>
                <w:szCs w:val="21"/>
              </w:rPr>
              <w:t>分值（</w:t>
            </w: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>I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3"/>
                <w:szCs w:val="13"/>
              </w:rPr>
              <w:t>NWID</w:t>
            </w:r>
            <w:r w:rsidRPr="007B7139">
              <w:rPr>
                <w:rFonts w:ascii="Times New Roman" w:eastAsia="宋体" w:hAnsi="Times New Roman" w:cs="Times New Roman"/>
                <w:b/>
                <w:bCs/>
                <w:szCs w:val="21"/>
              </w:rPr>
              <w:t>）</w:t>
            </w:r>
          </w:p>
        </w:tc>
      </w:tr>
      <w:tr w:rsidR="00055395" w:rsidTr="00FB3B06">
        <w:trPr>
          <w:trHeight w:val="250"/>
        </w:trPr>
        <w:tc>
          <w:tcPr>
            <w:tcW w:w="3880" w:type="dxa"/>
            <w:vAlign w:val="bottom"/>
          </w:tcPr>
          <w:p w:rsidR="00A11DE2" w:rsidRPr="007B7139" w:rsidRDefault="00A075F1" w:rsidP="00FB3B06">
            <w:pPr>
              <w:spacing w:line="240" w:lineRule="exact"/>
              <w:ind w:left="11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 xml:space="preserve">90d 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或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 xml:space="preserve"> 91d</w:t>
            </w:r>
          </w:p>
        </w:tc>
        <w:tc>
          <w:tcPr>
            <w:tcW w:w="5280" w:type="dxa"/>
            <w:vAlign w:val="bottom"/>
          </w:tcPr>
          <w:p w:rsidR="00A11DE2" w:rsidRPr="007B7139" w:rsidRDefault="00A075F1" w:rsidP="00FB3B06">
            <w:pPr>
              <w:spacing w:line="240" w:lineRule="exact"/>
              <w:ind w:right="2374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</w:tr>
      <w:tr w:rsidR="00055395" w:rsidTr="00FB3B06">
        <w:trPr>
          <w:trHeight w:val="250"/>
        </w:trPr>
        <w:tc>
          <w:tcPr>
            <w:tcW w:w="3880" w:type="dxa"/>
            <w:vAlign w:val="bottom"/>
          </w:tcPr>
          <w:p w:rsidR="00A11DE2" w:rsidRPr="007B7139" w:rsidRDefault="00A075F1" w:rsidP="00FB3B06">
            <w:pPr>
              <w:spacing w:line="240" w:lineRule="exact"/>
              <w:ind w:left="11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80d≤</w:t>
            </w: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>D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1"/>
                <w:szCs w:val="11"/>
              </w:rPr>
              <w:t>NWID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90d</w:t>
            </w:r>
          </w:p>
        </w:tc>
        <w:tc>
          <w:tcPr>
            <w:tcW w:w="5280" w:type="dxa"/>
            <w:vAlign w:val="bottom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90≤</w:t>
            </w: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>I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1"/>
                <w:szCs w:val="11"/>
              </w:rPr>
              <w:t>NWID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100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80d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为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90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分，每增加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1d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加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</w:tr>
      <w:tr w:rsidR="00055395" w:rsidTr="00FB3B06">
        <w:trPr>
          <w:trHeight w:val="253"/>
        </w:trPr>
        <w:tc>
          <w:tcPr>
            <w:tcW w:w="3880" w:type="dxa"/>
            <w:vAlign w:val="bottom"/>
          </w:tcPr>
          <w:p w:rsidR="00A11DE2" w:rsidRPr="007B7139" w:rsidRDefault="00A075F1" w:rsidP="00FB3B06">
            <w:pPr>
              <w:spacing w:line="240" w:lineRule="exact"/>
              <w:ind w:left="11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60d≤</w:t>
            </w: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>D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1"/>
                <w:szCs w:val="11"/>
              </w:rPr>
              <w:t>NWID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80d</w:t>
            </w:r>
          </w:p>
        </w:tc>
        <w:tc>
          <w:tcPr>
            <w:tcW w:w="5280" w:type="dxa"/>
            <w:vAlign w:val="bottom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80≤</w:t>
            </w: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>I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1"/>
                <w:szCs w:val="11"/>
              </w:rPr>
              <w:t>NWID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90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60d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为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80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分，每增加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2d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加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</w:tr>
      <w:tr w:rsidR="00055395" w:rsidTr="00FB3B06">
        <w:trPr>
          <w:trHeight w:val="250"/>
        </w:trPr>
        <w:tc>
          <w:tcPr>
            <w:tcW w:w="3880" w:type="dxa"/>
            <w:vAlign w:val="bottom"/>
          </w:tcPr>
          <w:p w:rsidR="00A11DE2" w:rsidRPr="007B7139" w:rsidRDefault="00A075F1" w:rsidP="00FB3B06">
            <w:pPr>
              <w:spacing w:line="240" w:lineRule="exact"/>
              <w:ind w:left="11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40d≤</w:t>
            </w: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>D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1"/>
                <w:szCs w:val="11"/>
              </w:rPr>
              <w:t>NWID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60d</w:t>
            </w:r>
          </w:p>
        </w:tc>
        <w:tc>
          <w:tcPr>
            <w:tcW w:w="5280" w:type="dxa"/>
            <w:vAlign w:val="bottom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70≤</w:t>
            </w: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>I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1"/>
                <w:szCs w:val="11"/>
              </w:rPr>
              <w:t>NWID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80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40d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为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70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分，每增加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2d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加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</w:tr>
      <w:tr w:rsidR="00055395" w:rsidTr="00FB3B06">
        <w:trPr>
          <w:trHeight w:val="250"/>
        </w:trPr>
        <w:tc>
          <w:tcPr>
            <w:tcW w:w="3880" w:type="dxa"/>
            <w:vAlign w:val="bottom"/>
          </w:tcPr>
          <w:p w:rsidR="00A11DE2" w:rsidRPr="007B7139" w:rsidRDefault="00A075F1" w:rsidP="00FB3B06">
            <w:pPr>
              <w:spacing w:line="240" w:lineRule="exact"/>
              <w:ind w:left="11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20d≤</w:t>
            </w: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>D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1"/>
                <w:szCs w:val="11"/>
              </w:rPr>
              <w:t>NWID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40d</w:t>
            </w:r>
          </w:p>
        </w:tc>
        <w:tc>
          <w:tcPr>
            <w:tcW w:w="5280" w:type="dxa"/>
            <w:vAlign w:val="bottom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60≤</w:t>
            </w: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>I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1"/>
                <w:szCs w:val="11"/>
              </w:rPr>
              <w:t>NWID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70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20d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为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60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分，每增加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2d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加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</w:tr>
      <w:tr w:rsidR="00055395" w:rsidTr="00FB3B06">
        <w:trPr>
          <w:trHeight w:val="250"/>
        </w:trPr>
        <w:tc>
          <w:tcPr>
            <w:tcW w:w="3880" w:type="dxa"/>
            <w:vAlign w:val="bottom"/>
          </w:tcPr>
          <w:p w:rsidR="00A11DE2" w:rsidRPr="007B7139" w:rsidRDefault="00A075F1" w:rsidP="00FB3B06">
            <w:pPr>
              <w:spacing w:line="240" w:lineRule="exact"/>
              <w:ind w:left="117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>D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1"/>
                <w:szCs w:val="11"/>
              </w:rPr>
              <w:t>NWID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20d</w:t>
            </w:r>
          </w:p>
        </w:tc>
        <w:tc>
          <w:tcPr>
            <w:tcW w:w="5280" w:type="dxa"/>
            <w:vAlign w:val="bottom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60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分以下</w:t>
            </w:r>
          </w:p>
        </w:tc>
      </w:tr>
    </w:tbl>
    <w:p w:rsidR="00A11DE2" w:rsidRPr="007B7139" w:rsidRDefault="00A075F1" w:rsidP="00A11DE2">
      <w:pPr>
        <w:jc w:val="left"/>
        <w:rPr>
          <w:rFonts w:ascii="Times New Roman" w:hAnsi="Times New Roman" w:cs="Times New Roman"/>
        </w:rPr>
      </w:pPr>
      <w:r w:rsidRPr="007B7139">
        <w:rPr>
          <w:rFonts w:ascii="Times New Roman" w:hAnsi="Times New Roman" w:cs="Times New Roman" w:hint="eastAsia"/>
        </w:rPr>
        <w:t>注：</w:t>
      </w:r>
      <w:r w:rsidRPr="007B7139">
        <w:rPr>
          <w:rFonts w:ascii="Times New Roman" w:hAnsi="Times New Roman" w:cs="Times New Roman"/>
        </w:rPr>
        <w:t>d</w:t>
      </w:r>
      <w:r w:rsidRPr="007B7139">
        <w:rPr>
          <w:rFonts w:ascii="Times New Roman" w:hAnsi="Times New Roman" w:cs="Times New Roman" w:hint="eastAsia"/>
        </w:rPr>
        <w:t>为日数单位（天）。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2"/>
        <w:jc w:val="both"/>
        <w:rPr>
          <w:rFonts w:ascii="Times New Roman" w:eastAsia="宋体" w:hAnsi="Times New Roman" w:cs="Times New Roman"/>
          <w:b/>
          <w:sz w:val="28"/>
          <w:szCs w:val="28"/>
        </w:rPr>
      </w:pPr>
      <w:r w:rsidRPr="007B7139">
        <w:rPr>
          <w:rFonts w:ascii="Times New Roman" w:eastAsia="宋体" w:hAnsi="Times New Roman" w:cs="Times New Roman"/>
          <w:b/>
          <w:sz w:val="28"/>
          <w:szCs w:val="28"/>
        </w:rPr>
        <w:t>2.</w:t>
      </w:r>
      <w:r w:rsidRPr="007B7139">
        <w:rPr>
          <w:rFonts w:ascii="Times New Roman" w:eastAsia="宋体" w:hAnsi="Times New Roman" w:cs="Times New Roman"/>
          <w:b/>
          <w:sz w:val="28"/>
          <w:szCs w:val="28"/>
        </w:rPr>
        <w:t>避寒适宜日指数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="宋体" w:hAnsi="Times New Roman" w:cs="Times New Roman"/>
          <w:sz w:val="28"/>
          <w:szCs w:val="28"/>
        </w:rPr>
      </w:pPr>
      <w:r w:rsidRPr="007B7139">
        <w:rPr>
          <w:rFonts w:ascii="Times New Roman" w:eastAsia="宋体" w:hAnsi="Times New Roman" w:cs="Times New Roman"/>
          <w:sz w:val="28"/>
          <w:szCs w:val="28"/>
        </w:rPr>
        <w:t>避寒适宜日是指日综合气象条件较为适宜人们规避寒冷且人体</w:t>
      </w:r>
      <w:proofErr w:type="gramStart"/>
      <w:r w:rsidRPr="007B7139">
        <w:rPr>
          <w:rFonts w:ascii="Times New Roman" w:eastAsia="宋体" w:hAnsi="Times New Roman" w:cs="Times New Roman"/>
          <w:sz w:val="28"/>
          <w:szCs w:val="28"/>
        </w:rPr>
        <w:t>体</w:t>
      </w:r>
      <w:proofErr w:type="gramEnd"/>
      <w:r w:rsidRPr="007B7139">
        <w:rPr>
          <w:rFonts w:ascii="Times New Roman" w:eastAsia="宋体" w:hAnsi="Times New Roman" w:cs="Times New Roman"/>
          <w:sz w:val="28"/>
          <w:szCs w:val="28"/>
        </w:rPr>
        <w:t>感舒适，以气候舒适度作为评价指标。避寒适宜日指数为冬季累计避寒适宜日总天数的评价得分值。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="宋体" w:hAnsi="Times New Roman" w:cs="Times New Roman"/>
          <w:sz w:val="28"/>
          <w:szCs w:val="28"/>
        </w:rPr>
      </w:pPr>
      <w:bookmarkStart w:id="0" w:name="page2_1"/>
      <w:bookmarkEnd w:id="0"/>
      <w:r w:rsidRPr="007B7139">
        <w:rPr>
          <w:rFonts w:ascii="Times New Roman" w:eastAsia="宋体" w:hAnsi="Times New Roman" w:cs="Times New Roman"/>
          <w:sz w:val="28"/>
          <w:szCs w:val="28"/>
        </w:rPr>
        <w:t xml:space="preserve">2.1 </w:t>
      </w:r>
      <w:r w:rsidRPr="007B7139">
        <w:rPr>
          <w:rFonts w:ascii="Times New Roman" w:eastAsia="宋体" w:hAnsi="Times New Roman" w:cs="Times New Roman" w:hint="eastAsia"/>
          <w:sz w:val="28"/>
          <w:szCs w:val="28"/>
        </w:rPr>
        <w:t>避寒适宜日指数评分规则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="宋体" w:hAnsi="Times New Roman" w:cs="Times New Roman"/>
          <w:sz w:val="28"/>
          <w:szCs w:val="28"/>
        </w:rPr>
      </w:pPr>
      <w:r w:rsidRPr="007B7139">
        <w:rPr>
          <w:rFonts w:ascii="Times New Roman" w:eastAsia="宋体" w:hAnsi="Times New Roman" w:cs="Times New Roman"/>
          <w:sz w:val="28"/>
          <w:szCs w:val="28"/>
        </w:rPr>
        <w:t xml:space="preserve">2.2.1 </w:t>
      </w:r>
      <w:r w:rsidRPr="007B7139">
        <w:rPr>
          <w:rFonts w:ascii="Times New Roman" w:eastAsia="宋体" w:hAnsi="Times New Roman" w:cs="Times New Roman" w:hint="eastAsia"/>
          <w:sz w:val="28"/>
          <w:szCs w:val="28"/>
        </w:rPr>
        <w:t>气候舒适度计算方法及适用条件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="宋体" w:hAnsi="Times New Roman" w:cs="Times New Roman"/>
          <w:sz w:val="28"/>
          <w:szCs w:val="28"/>
        </w:rPr>
      </w:pPr>
      <w:r w:rsidRPr="007B7139">
        <w:rPr>
          <w:rFonts w:ascii="Times New Roman" w:eastAsia="宋体" w:hAnsi="Times New Roman" w:cs="Times New Roman"/>
          <w:sz w:val="28"/>
          <w:szCs w:val="28"/>
        </w:rPr>
        <w:t xml:space="preserve">2.2.1.1 </w:t>
      </w:r>
      <w:proofErr w:type="gramStart"/>
      <w:r w:rsidRPr="007B7139">
        <w:rPr>
          <w:rFonts w:ascii="Times New Roman" w:eastAsia="宋体" w:hAnsi="Times New Roman" w:cs="Times New Roman"/>
          <w:sz w:val="28"/>
          <w:szCs w:val="28"/>
        </w:rPr>
        <w:t>风效指数</w:t>
      </w:r>
      <w:proofErr w:type="gramEnd"/>
      <w:r w:rsidRPr="007B7139">
        <w:rPr>
          <w:rFonts w:ascii="Times New Roman" w:eastAsia="宋体" w:hAnsi="Times New Roman" w:cs="Times New Roman"/>
          <w:sz w:val="28"/>
          <w:szCs w:val="28"/>
        </w:rPr>
        <w:t>计算方法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="宋体" w:hAnsi="Times New Roman" w:cs="Times New Roman"/>
          <w:sz w:val="28"/>
          <w:szCs w:val="28"/>
        </w:rPr>
      </w:pPr>
      <w:proofErr w:type="gramStart"/>
      <w:r w:rsidRPr="007B7139">
        <w:rPr>
          <w:rFonts w:ascii="Times New Roman" w:eastAsia="宋体" w:hAnsi="Times New Roman" w:cs="Times New Roman"/>
          <w:sz w:val="28"/>
          <w:szCs w:val="28"/>
        </w:rPr>
        <w:t>风效指数</w:t>
      </w:r>
      <w:proofErr w:type="gramEnd"/>
      <w:r w:rsidRPr="007B7139">
        <w:rPr>
          <w:rFonts w:ascii="Times New Roman" w:eastAsia="宋体" w:hAnsi="Times New Roman" w:cs="Times New Roman"/>
          <w:sz w:val="28"/>
          <w:szCs w:val="28"/>
        </w:rPr>
        <w:t xml:space="preserve"> K </w:t>
      </w:r>
      <w:r w:rsidRPr="007B7139">
        <w:rPr>
          <w:rFonts w:ascii="Times New Roman" w:eastAsia="宋体" w:hAnsi="Times New Roman" w:cs="Times New Roman"/>
          <w:sz w:val="28"/>
          <w:szCs w:val="28"/>
        </w:rPr>
        <w:t>计算公式见式（</w:t>
      </w:r>
      <w:r w:rsidRPr="007B7139">
        <w:rPr>
          <w:rFonts w:ascii="Times New Roman" w:eastAsia="宋体" w:hAnsi="Times New Roman" w:cs="Times New Roman"/>
          <w:sz w:val="28"/>
          <w:szCs w:val="28"/>
        </w:rPr>
        <w:t>1</w:t>
      </w:r>
      <w:r w:rsidRPr="007B7139">
        <w:rPr>
          <w:rFonts w:ascii="Times New Roman" w:eastAsia="宋体" w:hAnsi="Times New Roman" w:cs="Times New Roman"/>
          <w:sz w:val="28"/>
          <w:szCs w:val="28"/>
        </w:rPr>
        <w:t>）：</w:t>
      </w:r>
    </w:p>
    <w:p w:rsidR="00A11DE2" w:rsidRPr="004F2B4C" w:rsidRDefault="00A075F1" w:rsidP="00A11DE2">
      <w:pPr>
        <w:pStyle w:val="Default"/>
        <w:spacing w:line="440" w:lineRule="exact"/>
        <w:ind w:firstLineChars="2100" w:firstLine="5040"/>
        <w:jc w:val="both"/>
        <w:rPr>
          <w:rFonts w:ascii="Times New Roman" w:eastAsia="宋体" w:hAnsi="Times New Roman" w:cs="Times New Roman"/>
          <w:szCs w:val="21"/>
        </w:rPr>
      </w:pPr>
      <w:r w:rsidRPr="0017172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78828</wp:posOffset>
            </wp:positionV>
            <wp:extent cx="2362200" cy="200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810457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1725">
        <w:rPr>
          <w:rFonts w:ascii="Times New Roman" w:eastAsia="宋体" w:hAnsi="Times New Roman" w:cs="Times New Roman"/>
          <w:szCs w:val="21"/>
        </w:rPr>
        <w:t>………………………………</w:t>
      </w:r>
      <w:r w:rsidRPr="004F2B4C">
        <w:rPr>
          <w:rFonts w:ascii="Times New Roman" w:eastAsia="宋体" w:hAnsi="Times New Roman" w:cs="Times New Roman"/>
          <w:szCs w:val="21"/>
        </w:rPr>
        <w:t>（</w:t>
      </w:r>
      <w:r w:rsidRPr="004F2B4C">
        <w:rPr>
          <w:rFonts w:ascii="Times New Roman" w:eastAsia="宋体" w:hAnsi="Times New Roman" w:cs="Times New Roman"/>
          <w:szCs w:val="21"/>
        </w:rPr>
        <w:t>1</w:t>
      </w:r>
      <w:r w:rsidRPr="004F2B4C">
        <w:rPr>
          <w:rFonts w:ascii="Times New Roman" w:eastAsia="宋体" w:hAnsi="Times New Roman" w:cs="Times New Roman"/>
          <w:szCs w:val="21"/>
        </w:rPr>
        <w:t>）</w:t>
      </w:r>
    </w:p>
    <w:p w:rsidR="00A11DE2" w:rsidRPr="00171725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="仿宋_GB2312" w:hAnsi="Times New Roman" w:cs="Times New Roman"/>
          <w:szCs w:val="21"/>
        </w:rPr>
      </w:pPr>
      <w:r w:rsidRPr="007B7139">
        <w:rPr>
          <w:rFonts w:ascii="Times New Roman" w:eastAsia="宋体" w:hAnsi="Times New Roman" w:cs="Times New Roman"/>
          <w:sz w:val="28"/>
          <w:szCs w:val="28"/>
        </w:rPr>
        <w:t>式中：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="宋体" w:hAnsi="Times New Roman" w:cs="Times New Roman"/>
          <w:sz w:val="28"/>
          <w:szCs w:val="28"/>
        </w:rPr>
      </w:pPr>
      <w:r w:rsidRPr="007B7139">
        <w:rPr>
          <w:rFonts w:ascii="Times New Roman" w:eastAsia="宋体" w:hAnsi="Times New Roman" w:cs="Times New Roman"/>
          <w:sz w:val="28"/>
          <w:szCs w:val="28"/>
        </w:rPr>
        <w:t xml:space="preserve">K </w:t>
      </w:r>
      <w:r w:rsidRPr="007B7139">
        <w:rPr>
          <w:rFonts w:ascii="Times New Roman" w:eastAsia="宋体" w:hAnsi="Times New Roman" w:cs="Times New Roman" w:hint="eastAsia"/>
          <w:sz w:val="28"/>
          <w:szCs w:val="28"/>
        </w:rPr>
        <w:t>——</w:t>
      </w:r>
      <w:proofErr w:type="gramStart"/>
      <w:r w:rsidRPr="007B7139">
        <w:rPr>
          <w:rFonts w:ascii="Times New Roman" w:eastAsia="宋体" w:hAnsi="Times New Roman" w:cs="Times New Roman" w:hint="eastAsia"/>
          <w:sz w:val="28"/>
          <w:szCs w:val="28"/>
        </w:rPr>
        <w:t>风效指数</w:t>
      </w:r>
      <w:proofErr w:type="gramEnd"/>
      <w:r w:rsidRPr="007B7139">
        <w:rPr>
          <w:rFonts w:ascii="Times New Roman" w:eastAsia="宋体" w:hAnsi="Times New Roman" w:cs="Times New Roman" w:hint="eastAsia"/>
          <w:sz w:val="28"/>
          <w:szCs w:val="28"/>
        </w:rPr>
        <w:t>，取整数；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="宋体" w:hAnsi="Times New Roman" w:cs="Times New Roman"/>
          <w:sz w:val="28"/>
          <w:szCs w:val="28"/>
        </w:rPr>
      </w:pPr>
      <w:r w:rsidRPr="007B7139">
        <w:rPr>
          <w:rFonts w:ascii="Times New Roman" w:eastAsia="宋体" w:hAnsi="Times New Roman" w:cs="Times New Roman"/>
          <w:sz w:val="28"/>
          <w:szCs w:val="28"/>
        </w:rPr>
        <w:lastRenderedPageBreak/>
        <w:t>T</w:t>
      </w:r>
      <w:r w:rsidRPr="007B7139">
        <w:rPr>
          <w:rFonts w:ascii="Times New Roman" w:eastAsia="宋体" w:hAnsi="Times New Roman" w:cs="Times New Roman"/>
          <w:sz w:val="28"/>
          <w:szCs w:val="28"/>
        </w:rPr>
        <w:tab/>
      </w:r>
      <w:r w:rsidRPr="007B7139">
        <w:rPr>
          <w:rFonts w:ascii="Times New Roman" w:eastAsia="宋体" w:hAnsi="Times New Roman" w:cs="Times New Roman" w:hint="eastAsia"/>
          <w:sz w:val="28"/>
          <w:szCs w:val="28"/>
        </w:rPr>
        <w:t>——某</w:t>
      </w:r>
      <w:proofErr w:type="gramStart"/>
      <w:r w:rsidRPr="007B7139">
        <w:rPr>
          <w:rFonts w:ascii="Times New Roman" w:eastAsia="宋体" w:hAnsi="Times New Roman" w:cs="Times New Roman" w:hint="eastAsia"/>
          <w:sz w:val="28"/>
          <w:szCs w:val="28"/>
        </w:rPr>
        <w:t>一评价</w:t>
      </w:r>
      <w:proofErr w:type="gramEnd"/>
      <w:r w:rsidRPr="007B7139">
        <w:rPr>
          <w:rFonts w:ascii="Times New Roman" w:eastAsia="宋体" w:hAnsi="Times New Roman" w:cs="Times New Roman" w:hint="eastAsia"/>
          <w:sz w:val="28"/>
          <w:szCs w:val="28"/>
        </w:rPr>
        <w:t>时段内的平均气温，单位为摄氏度（</w:t>
      </w:r>
      <w:r w:rsidRPr="00171725">
        <w:rPr>
          <w:rFonts w:ascii="宋体" w:eastAsia="宋体" w:hAnsi="宋体" w:cs="宋体" w:hint="eastAsia"/>
          <w:sz w:val="28"/>
          <w:szCs w:val="28"/>
        </w:rPr>
        <w:t>℃</w:t>
      </w:r>
      <w:r w:rsidRPr="007B7139">
        <w:rPr>
          <w:rFonts w:ascii="Times New Roman" w:eastAsia="宋体" w:hAnsi="Times New Roman" w:cs="Times New Roman" w:hint="eastAsia"/>
          <w:sz w:val="28"/>
          <w:szCs w:val="28"/>
        </w:rPr>
        <w:t>）；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="宋体" w:hAnsi="Times New Roman" w:cs="Times New Roman"/>
          <w:sz w:val="28"/>
          <w:szCs w:val="28"/>
        </w:rPr>
      </w:pPr>
      <w:r w:rsidRPr="007B7139">
        <w:rPr>
          <w:rFonts w:ascii="Times New Roman" w:eastAsia="宋体" w:hAnsi="Times New Roman" w:cs="Times New Roman"/>
          <w:sz w:val="28"/>
          <w:szCs w:val="28"/>
        </w:rPr>
        <w:t>V</w:t>
      </w:r>
      <w:r w:rsidRPr="007B7139">
        <w:rPr>
          <w:rFonts w:ascii="Times New Roman" w:eastAsia="宋体" w:hAnsi="Times New Roman" w:cs="Times New Roman"/>
          <w:sz w:val="28"/>
          <w:szCs w:val="28"/>
        </w:rPr>
        <w:tab/>
      </w:r>
      <w:r w:rsidRPr="007B7139">
        <w:rPr>
          <w:rFonts w:ascii="Times New Roman" w:eastAsia="宋体" w:hAnsi="Times New Roman" w:cs="Times New Roman" w:hint="eastAsia"/>
          <w:sz w:val="28"/>
          <w:szCs w:val="28"/>
        </w:rPr>
        <w:t>——某</w:t>
      </w:r>
      <w:proofErr w:type="gramStart"/>
      <w:r w:rsidRPr="007B7139">
        <w:rPr>
          <w:rFonts w:ascii="Times New Roman" w:eastAsia="宋体" w:hAnsi="Times New Roman" w:cs="Times New Roman" w:hint="eastAsia"/>
          <w:sz w:val="28"/>
          <w:szCs w:val="28"/>
        </w:rPr>
        <w:t>一评价</w:t>
      </w:r>
      <w:proofErr w:type="gramEnd"/>
      <w:r w:rsidRPr="007B7139">
        <w:rPr>
          <w:rFonts w:ascii="Times New Roman" w:eastAsia="宋体" w:hAnsi="Times New Roman" w:cs="Times New Roman" w:hint="eastAsia"/>
          <w:sz w:val="28"/>
          <w:szCs w:val="28"/>
        </w:rPr>
        <w:t>时段的平均风速，单位为米每秒（</w:t>
      </w:r>
      <w:r w:rsidRPr="007B7139">
        <w:rPr>
          <w:rFonts w:ascii="Times New Roman" w:eastAsia="宋体" w:hAnsi="Times New Roman" w:cs="Times New Roman"/>
          <w:sz w:val="28"/>
          <w:szCs w:val="28"/>
        </w:rPr>
        <w:t>m/s</w:t>
      </w:r>
      <w:r w:rsidRPr="007B7139">
        <w:rPr>
          <w:rFonts w:ascii="Times New Roman" w:eastAsia="宋体" w:hAnsi="Times New Roman" w:cs="Times New Roman" w:hint="eastAsia"/>
          <w:sz w:val="28"/>
          <w:szCs w:val="28"/>
        </w:rPr>
        <w:t>）；</w:t>
      </w:r>
    </w:p>
    <w:p w:rsidR="00A11DE2" w:rsidRPr="004F2B4C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="宋体" w:hAnsi="Times New Roman" w:cs="Times New Roman"/>
          <w:szCs w:val="21"/>
        </w:rPr>
      </w:pPr>
      <w:r w:rsidRPr="007B7139">
        <w:rPr>
          <w:rFonts w:ascii="Times New Roman" w:eastAsia="宋体" w:hAnsi="Times New Roman" w:cs="Times New Roman"/>
          <w:sz w:val="28"/>
          <w:szCs w:val="28"/>
        </w:rPr>
        <w:t>S</w:t>
      </w:r>
      <w:r w:rsidRPr="007B7139">
        <w:rPr>
          <w:rFonts w:ascii="Times New Roman" w:eastAsia="宋体" w:hAnsi="Times New Roman" w:cs="Times New Roman"/>
          <w:sz w:val="28"/>
          <w:szCs w:val="28"/>
        </w:rPr>
        <w:tab/>
      </w:r>
      <w:r w:rsidRPr="007B7139">
        <w:rPr>
          <w:rFonts w:ascii="Times New Roman" w:eastAsia="宋体" w:hAnsi="Times New Roman" w:cs="Times New Roman" w:hint="eastAsia"/>
          <w:sz w:val="28"/>
          <w:szCs w:val="28"/>
        </w:rPr>
        <w:t>——某</w:t>
      </w:r>
      <w:proofErr w:type="gramStart"/>
      <w:r w:rsidRPr="007B7139">
        <w:rPr>
          <w:rFonts w:ascii="Times New Roman" w:eastAsia="宋体" w:hAnsi="Times New Roman" w:cs="Times New Roman" w:hint="eastAsia"/>
          <w:sz w:val="28"/>
          <w:szCs w:val="28"/>
        </w:rPr>
        <w:t>一评价</w:t>
      </w:r>
      <w:proofErr w:type="gramEnd"/>
      <w:r w:rsidRPr="007B7139">
        <w:rPr>
          <w:rFonts w:ascii="Times New Roman" w:eastAsia="宋体" w:hAnsi="Times New Roman" w:cs="Times New Roman" w:hint="eastAsia"/>
          <w:sz w:val="28"/>
          <w:szCs w:val="28"/>
        </w:rPr>
        <w:t>时段内的平均日照时数，</w:t>
      </w:r>
      <w:r w:rsidRPr="00171725">
        <w:rPr>
          <w:rFonts w:ascii="Times New Roman" w:eastAsia="宋体" w:hAnsi="Times New Roman" w:cs="Times New Roman"/>
          <w:szCs w:val="21"/>
        </w:rPr>
        <w:t>单位为时每天（</w:t>
      </w:r>
      <w:r w:rsidRPr="004F2B4C">
        <w:rPr>
          <w:rFonts w:ascii="Times New Roman" w:eastAsia="宋体" w:hAnsi="Times New Roman" w:cs="Times New Roman"/>
          <w:szCs w:val="21"/>
        </w:rPr>
        <w:t>h/d</w:t>
      </w:r>
      <w:r w:rsidRPr="004F2B4C">
        <w:rPr>
          <w:rFonts w:ascii="Times New Roman" w:eastAsia="宋体" w:hAnsi="Times New Roman" w:cs="Times New Roman"/>
          <w:szCs w:val="21"/>
        </w:rPr>
        <w:t>）。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="宋体" w:hAnsi="Times New Roman" w:cs="Times New Roman"/>
          <w:sz w:val="28"/>
          <w:szCs w:val="28"/>
        </w:rPr>
      </w:pPr>
      <w:r w:rsidRPr="007B7139">
        <w:rPr>
          <w:rFonts w:ascii="Times New Roman" w:eastAsia="宋体" w:hAnsi="Times New Roman" w:cs="Times New Roman"/>
          <w:sz w:val="28"/>
          <w:szCs w:val="28"/>
        </w:rPr>
        <w:t xml:space="preserve">2.2.1.2 </w:t>
      </w:r>
      <w:r w:rsidRPr="007B7139">
        <w:rPr>
          <w:rFonts w:ascii="Times New Roman" w:eastAsia="宋体" w:hAnsi="Times New Roman" w:cs="Times New Roman"/>
          <w:sz w:val="28"/>
          <w:szCs w:val="28"/>
        </w:rPr>
        <w:t>温湿指数计算方法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="宋体" w:hAnsi="Times New Roman" w:cs="Times New Roman"/>
          <w:sz w:val="28"/>
          <w:szCs w:val="28"/>
        </w:rPr>
      </w:pPr>
      <w:r w:rsidRPr="007B7139">
        <w:rPr>
          <w:rFonts w:ascii="Times New Roman" w:eastAsia="宋体" w:hAnsi="Times New Roman" w:cs="Times New Roman"/>
          <w:sz w:val="28"/>
          <w:szCs w:val="28"/>
        </w:rPr>
        <w:t>温湿指数</w:t>
      </w:r>
      <w:r w:rsidRPr="007B7139">
        <w:rPr>
          <w:rFonts w:ascii="Times New Roman" w:eastAsia="宋体" w:hAnsi="Times New Roman" w:cs="Times New Roman"/>
          <w:sz w:val="28"/>
          <w:szCs w:val="28"/>
        </w:rPr>
        <w:t xml:space="preserve"> I </w:t>
      </w:r>
      <w:r w:rsidRPr="007B7139">
        <w:rPr>
          <w:rFonts w:ascii="Times New Roman" w:eastAsia="宋体" w:hAnsi="Times New Roman" w:cs="Times New Roman"/>
          <w:sz w:val="28"/>
          <w:szCs w:val="28"/>
        </w:rPr>
        <w:t>计算公式见式（</w:t>
      </w:r>
      <w:r w:rsidRPr="007B7139">
        <w:rPr>
          <w:rFonts w:ascii="Times New Roman" w:eastAsia="宋体" w:hAnsi="Times New Roman" w:cs="Times New Roman"/>
          <w:sz w:val="28"/>
          <w:szCs w:val="28"/>
        </w:rPr>
        <w:t>2</w:t>
      </w:r>
      <w:r w:rsidRPr="007B7139">
        <w:rPr>
          <w:rFonts w:ascii="Times New Roman" w:eastAsia="宋体" w:hAnsi="Times New Roman" w:cs="Times New Roman"/>
          <w:sz w:val="28"/>
          <w:szCs w:val="28"/>
        </w:rPr>
        <w:t>）：</w:t>
      </w:r>
    </w:p>
    <w:p w:rsidR="00A11DE2" w:rsidRPr="00171725" w:rsidRDefault="00A075F1" w:rsidP="00A11DE2">
      <w:pPr>
        <w:spacing w:line="20" w:lineRule="exact"/>
        <w:rPr>
          <w:rFonts w:ascii="Times New Roman" w:eastAsia="仿宋_GB2312" w:hAnsi="Times New Roman" w:cs="Times New Roman"/>
          <w:color w:val="000000"/>
          <w:kern w:val="0"/>
          <w:szCs w:val="21"/>
        </w:rPr>
      </w:pPr>
      <w:bookmarkStart w:id="1" w:name="page1_2"/>
      <w:bookmarkEnd w:id="1"/>
      <w:r w:rsidRPr="00171725">
        <w:rPr>
          <w:rFonts w:ascii="Times New Roman" w:eastAsia="仿宋_GB2312" w:hAnsi="Times New Roman" w:cs="Times New Roman"/>
          <w:noProof/>
          <w:color w:val="000000"/>
          <w:kern w:val="0"/>
          <w:szCs w:val="21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859155</wp:posOffset>
            </wp:positionH>
            <wp:positionV relativeFrom="paragraph">
              <wp:posOffset>120650</wp:posOffset>
            </wp:positionV>
            <wp:extent cx="2485390" cy="200025"/>
            <wp:effectExtent l="0" t="0" r="0" b="0"/>
            <wp:wrapNone/>
            <wp:docPr id="1321959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2810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DE2" w:rsidRPr="004F2B4C" w:rsidRDefault="00C667D8" w:rsidP="00A11DE2">
      <w:pPr>
        <w:spacing w:line="195" w:lineRule="exact"/>
        <w:rPr>
          <w:rFonts w:ascii="Times New Roman" w:eastAsia="仿宋_GB2312" w:hAnsi="Times New Roman" w:cs="Times New Roman"/>
          <w:color w:val="000000"/>
          <w:kern w:val="0"/>
          <w:szCs w:val="21"/>
        </w:rPr>
      </w:pPr>
    </w:p>
    <w:p w:rsidR="00A11DE2" w:rsidRPr="00A84666" w:rsidRDefault="00A075F1" w:rsidP="00A11DE2">
      <w:pPr>
        <w:spacing w:line="240" w:lineRule="exact"/>
        <w:ind w:left="5381"/>
        <w:rPr>
          <w:rFonts w:ascii="Times New Roman" w:eastAsia="仿宋_GB2312" w:hAnsi="Times New Roman" w:cs="Times New Roman"/>
          <w:color w:val="000000"/>
          <w:kern w:val="0"/>
          <w:szCs w:val="21"/>
        </w:rPr>
      </w:pPr>
      <w:r w:rsidRPr="009A4DB0">
        <w:rPr>
          <w:rFonts w:ascii="Times New Roman" w:eastAsia="仿宋_GB2312" w:hAnsi="Times New Roman" w:cs="Times New Roman"/>
          <w:color w:val="000000"/>
          <w:kern w:val="0"/>
          <w:szCs w:val="21"/>
        </w:rPr>
        <w:t>………………………………</w:t>
      </w:r>
      <w:r w:rsidRPr="009A4DB0">
        <w:rPr>
          <w:rFonts w:ascii="Times New Roman" w:eastAsia="仿宋_GB2312" w:hAnsi="Times New Roman" w:cs="Times New Roman"/>
          <w:color w:val="000000"/>
          <w:kern w:val="0"/>
          <w:sz w:val="24"/>
        </w:rPr>
        <w:t>（</w:t>
      </w:r>
      <w:r w:rsidRPr="00A84666">
        <w:rPr>
          <w:rFonts w:ascii="Times New Roman" w:eastAsia="仿宋_GB2312" w:hAnsi="Times New Roman" w:cs="Times New Roman"/>
          <w:color w:val="000000"/>
          <w:kern w:val="0"/>
          <w:sz w:val="24"/>
        </w:rPr>
        <w:t>2</w:t>
      </w:r>
      <w:r w:rsidRPr="00A84666">
        <w:rPr>
          <w:rFonts w:ascii="Times New Roman" w:eastAsia="仿宋_GB2312" w:hAnsi="Times New Roman" w:cs="Times New Roman"/>
          <w:color w:val="000000"/>
          <w:kern w:val="0"/>
          <w:sz w:val="24"/>
        </w:rPr>
        <w:t>）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B7139">
        <w:rPr>
          <w:rFonts w:ascii="Times New Roman" w:eastAsiaTheme="minorEastAsia" w:hAnsi="Times New Roman" w:cs="Times New Roman"/>
          <w:sz w:val="28"/>
          <w:szCs w:val="28"/>
        </w:rPr>
        <w:t>式中：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B7139">
        <w:rPr>
          <w:rFonts w:ascii="Times New Roman" w:eastAsiaTheme="minorEastAsia" w:hAnsi="Times New Roman" w:cs="Times New Roman"/>
          <w:sz w:val="28"/>
          <w:szCs w:val="28"/>
        </w:rPr>
        <w:t>I ——</w:t>
      </w:r>
      <w:r w:rsidRPr="007B7139">
        <w:rPr>
          <w:rFonts w:ascii="Times New Roman" w:eastAsiaTheme="minorEastAsia" w:hAnsi="Times New Roman" w:cs="Times New Roman"/>
          <w:sz w:val="28"/>
          <w:szCs w:val="28"/>
        </w:rPr>
        <w:t>温湿指数。保留</w:t>
      </w:r>
      <w:r w:rsidRPr="007B7139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7B7139">
        <w:rPr>
          <w:rFonts w:ascii="Times New Roman" w:eastAsiaTheme="minorEastAsia" w:hAnsi="Times New Roman" w:cs="Times New Roman"/>
          <w:sz w:val="28"/>
          <w:szCs w:val="28"/>
        </w:rPr>
        <w:t>位小数；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B7139">
        <w:rPr>
          <w:rFonts w:ascii="Times New Roman" w:eastAsiaTheme="minorEastAsia" w:hAnsi="Times New Roman" w:cs="Times New Roman"/>
          <w:sz w:val="28"/>
          <w:szCs w:val="28"/>
        </w:rPr>
        <w:t>T ——</w:t>
      </w:r>
      <w:r w:rsidRPr="007B7139">
        <w:rPr>
          <w:rFonts w:ascii="Times New Roman" w:eastAsiaTheme="minorEastAsia" w:hAnsi="Times New Roman" w:cs="Times New Roman"/>
          <w:sz w:val="28"/>
          <w:szCs w:val="28"/>
        </w:rPr>
        <w:t>某</w:t>
      </w:r>
      <w:proofErr w:type="gramStart"/>
      <w:r w:rsidRPr="007B7139">
        <w:rPr>
          <w:rFonts w:ascii="Times New Roman" w:eastAsiaTheme="minorEastAsia" w:hAnsi="Times New Roman" w:cs="Times New Roman"/>
          <w:sz w:val="28"/>
          <w:szCs w:val="28"/>
        </w:rPr>
        <w:t>一评价</w:t>
      </w:r>
      <w:proofErr w:type="gramEnd"/>
      <w:r w:rsidRPr="007B7139">
        <w:rPr>
          <w:rFonts w:ascii="Times New Roman" w:eastAsiaTheme="minorEastAsia" w:hAnsi="Times New Roman" w:cs="Times New Roman"/>
          <w:sz w:val="28"/>
          <w:szCs w:val="28"/>
        </w:rPr>
        <w:t>时段内的平均气温，单位为摄氏度（</w:t>
      </w:r>
      <w:r w:rsidRPr="007B7139">
        <w:rPr>
          <w:rFonts w:ascii="宋体" w:eastAsia="宋体" w:hAnsi="宋体" w:cs="宋体" w:hint="eastAsia"/>
          <w:sz w:val="28"/>
          <w:szCs w:val="28"/>
        </w:rPr>
        <w:t>℃</w:t>
      </w:r>
      <w:r w:rsidRPr="007B7139">
        <w:rPr>
          <w:rFonts w:ascii="Times New Roman" w:eastAsiaTheme="minorEastAsia" w:hAnsi="Times New Roman" w:cs="Times New Roman"/>
          <w:sz w:val="28"/>
          <w:szCs w:val="28"/>
        </w:rPr>
        <w:t>）；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B7139">
        <w:rPr>
          <w:rFonts w:ascii="Times New Roman" w:eastAsiaTheme="minorEastAsia" w:hAnsi="Times New Roman" w:cs="Times New Roman"/>
          <w:sz w:val="28"/>
          <w:szCs w:val="28"/>
        </w:rPr>
        <w:t>RH ——</w:t>
      </w:r>
      <w:r w:rsidRPr="007B7139">
        <w:rPr>
          <w:rFonts w:ascii="Times New Roman" w:eastAsiaTheme="minorEastAsia" w:hAnsi="Times New Roman" w:cs="Times New Roman"/>
          <w:sz w:val="28"/>
          <w:szCs w:val="28"/>
        </w:rPr>
        <w:t>某</w:t>
      </w:r>
      <w:proofErr w:type="gramStart"/>
      <w:r w:rsidRPr="007B7139">
        <w:rPr>
          <w:rFonts w:ascii="Times New Roman" w:eastAsiaTheme="minorEastAsia" w:hAnsi="Times New Roman" w:cs="Times New Roman"/>
          <w:sz w:val="28"/>
          <w:szCs w:val="28"/>
        </w:rPr>
        <w:t>一评价</w:t>
      </w:r>
      <w:proofErr w:type="gramEnd"/>
      <w:r w:rsidRPr="007B7139">
        <w:rPr>
          <w:rFonts w:ascii="Times New Roman" w:eastAsiaTheme="minorEastAsia" w:hAnsi="Times New Roman" w:cs="Times New Roman"/>
          <w:sz w:val="28"/>
          <w:szCs w:val="28"/>
        </w:rPr>
        <w:t>时段内平均空气相对湿度，单位用百分率（</w:t>
      </w:r>
      <w:r w:rsidRPr="007B7139">
        <w:rPr>
          <w:rFonts w:ascii="Times New Roman" w:eastAsiaTheme="minorEastAsia" w:hAnsi="Times New Roman" w:cs="Times New Roman"/>
          <w:sz w:val="28"/>
          <w:szCs w:val="28"/>
        </w:rPr>
        <w:t>%</w:t>
      </w:r>
      <w:r w:rsidRPr="007B7139">
        <w:rPr>
          <w:rFonts w:ascii="Times New Roman" w:eastAsiaTheme="minorEastAsia" w:hAnsi="Times New Roman" w:cs="Times New Roman"/>
          <w:sz w:val="28"/>
          <w:szCs w:val="28"/>
        </w:rPr>
        <w:t>）。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B7139">
        <w:rPr>
          <w:rFonts w:ascii="Times New Roman" w:eastAsiaTheme="minorEastAsia" w:hAnsi="Times New Roman" w:cs="Times New Roman"/>
          <w:sz w:val="28"/>
          <w:szCs w:val="28"/>
        </w:rPr>
        <w:t xml:space="preserve">2.2.1.3 </w:t>
      </w:r>
      <w:r w:rsidRPr="007B7139">
        <w:rPr>
          <w:rFonts w:ascii="Times New Roman" w:eastAsiaTheme="minorEastAsia" w:hAnsi="Times New Roman" w:cs="Times New Roman"/>
          <w:sz w:val="28"/>
          <w:szCs w:val="28"/>
        </w:rPr>
        <w:t>适用条件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B7139">
        <w:rPr>
          <w:rFonts w:ascii="Times New Roman" w:eastAsiaTheme="minorEastAsia" w:hAnsi="Times New Roman" w:cs="Times New Roman"/>
          <w:sz w:val="28"/>
          <w:szCs w:val="28"/>
        </w:rPr>
        <w:t>冬季</w:t>
      </w:r>
      <w:r w:rsidRPr="007B7139">
        <w:rPr>
          <w:rFonts w:ascii="Times New Roman" w:eastAsiaTheme="minorEastAsia" w:hAnsi="Times New Roman" w:cs="Times New Roman" w:hint="eastAsia"/>
          <w:sz w:val="28"/>
          <w:szCs w:val="28"/>
        </w:rPr>
        <w:t>，</w:t>
      </w:r>
      <w:r w:rsidRPr="007B7139">
        <w:rPr>
          <w:rFonts w:ascii="Times New Roman" w:eastAsiaTheme="minorEastAsia" w:hAnsi="Times New Roman" w:cs="Times New Roman"/>
          <w:sz w:val="28"/>
          <w:szCs w:val="28"/>
        </w:rPr>
        <w:t>当日平均气温不大于</w:t>
      </w:r>
      <w:r w:rsidRPr="007B7139">
        <w:rPr>
          <w:rFonts w:ascii="Times New Roman" w:eastAsiaTheme="minorEastAsia" w:hAnsi="Times New Roman" w:cs="Times New Roman"/>
          <w:sz w:val="28"/>
          <w:szCs w:val="28"/>
        </w:rPr>
        <w:t>16</w:t>
      </w:r>
      <w:r w:rsidRPr="007B7139">
        <w:rPr>
          <w:rFonts w:ascii="宋体" w:eastAsia="宋体" w:hAnsi="宋体" w:cs="宋体" w:hint="eastAsia"/>
          <w:sz w:val="28"/>
          <w:szCs w:val="28"/>
        </w:rPr>
        <w:t>℃</w:t>
      </w:r>
      <w:r w:rsidRPr="007B7139">
        <w:rPr>
          <w:rFonts w:ascii="Times New Roman" w:eastAsiaTheme="minorEastAsia" w:hAnsi="Times New Roman" w:cs="Times New Roman"/>
          <w:sz w:val="28"/>
          <w:szCs w:val="28"/>
        </w:rPr>
        <w:t>且不小于</w:t>
      </w:r>
      <w:r w:rsidRPr="007B7139"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7B7139">
        <w:rPr>
          <w:rFonts w:ascii="宋体" w:eastAsia="宋体" w:hAnsi="宋体" w:cs="宋体" w:hint="eastAsia"/>
          <w:sz w:val="28"/>
          <w:szCs w:val="28"/>
        </w:rPr>
        <w:t>℃</w:t>
      </w:r>
      <w:r w:rsidRPr="007B7139">
        <w:rPr>
          <w:rFonts w:ascii="Times New Roman" w:eastAsiaTheme="minorEastAsia" w:hAnsi="Times New Roman" w:cs="Times New Roman"/>
          <w:sz w:val="28"/>
          <w:szCs w:val="28"/>
        </w:rPr>
        <w:t>时，用风</w:t>
      </w:r>
      <w:proofErr w:type="gramStart"/>
      <w:r w:rsidRPr="007B7139">
        <w:rPr>
          <w:rFonts w:ascii="Times New Roman" w:eastAsiaTheme="minorEastAsia" w:hAnsi="Times New Roman" w:cs="Times New Roman"/>
          <w:sz w:val="28"/>
          <w:szCs w:val="28"/>
        </w:rPr>
        <w:t>效</w:t>
      </w:r>
      <w:proofErr w:type="gramEnd"/>
      <w:r w:rsidRPr="007B7139">
        <w:rPr>
          <w:rFonts w:ascii="Times New Roman" w:eastAsiaTheme="minorEastAsia" w:hAnsi="Times New Roman" w:cs="Times New Roman"/>
          <w:sz w:val="28"/>
          <w:szCs w:val="28"/>
        </w:rPr>
        <w:t>指数</w:t>
      </w:r>
      <w:r w:rsidRPr="007B7139">
        <w:rPr>
          <w:rFonts w:ascii="Times New Roman" w:eastAsiaTheme="minorEastAsia" w:hAnsi="Times New Roman" w:cs="Times New Roman"/>
          <w:sz w:val="28"/>
          <w:szCs w:val="28"/>
        </w:rPr>
        <w:t xml:space="preserve"> K </w:t>
      </w:r>
      <w:r w:rsidRPr="007B7139">
        <w:rPr>
          <w:rFonts w:ascii="Times New Roman" w:eastAsiaTheme="minorEastAsia" w:hAnsi="Times New Roman" w:cs="Times New Roman"/>
          <w:sz w:val="28"/>
          <w:szCs w:val="28"/>
        </w:rPr>
        <w:t>来评价气候舒适度；当日平均气温大于</w:t>
      </w:r>
      <w:r w:rsidRPr="007B7139">
        <w:rPr>
          <w:rFonts w:ascii="Times New Roman" w:eastAsiaTheme="minorEastAsia" w:hAnsi="Times New Roman" w:cs="Times New Roman"/>
          <w:sz w:val="28"/>
          <w:szCs w:val="28"/>
        </w:rPr>
        <w:t>16</w:t>
      </w:r>
      <w:r w:rsidRPr="007B7139">
        <w:rPr>
          <w:rFonts w:ascii="宋体" w:eastAsia="宋体" w:hAnsi="宋体" w:cs="宋体" w:hint="eastAsia"/>
          <w:sz w:val="28"/>
          <w:szCs w:val="28"/>
        </w:rPr>
        <w:t>℃</w:t>
      </w:r>
      <w:r w:rsidRPr="007B7139">
        <w:rPr>
          <w:rFonts w:ascii="Times New Roman" w:eastAsiaTheme="minorEastAsia" w:hAnsi="Times New Roman" w:cs="Times New Roman"/>
          <w:sz w:val="28"/>
          <w:szCs w:val="28"/>
        </w:rPr>
        <w:t>时，使用温湿指数</w:t>
      </w:r>
      <w:r w:rsidRPr="007B7139">
        <w:rPr>
          <w:rFonts w:ascii="Times New Roman" w:eastAsiaTheme="minorEastAsia" w:hAnsi="Times New Roman" w:cs="Times New Roman"/>
          <w:sz w:val="28"/>
          <w:szCs w:val="28"/>
        </w:rPr>
        <w:t xml:space="preserve"> I </w:t>
      </w:r>
      <w:r w:rsidRPr="007B7139">
        <w:rPr>
          <w:rFonts w:ascii="Times New Roman" w:eastAsiaTheme="minorEastAsia" w:hAnsi="Times New Roman" w:cs="Times New Roman"/>
          <w:sz w:val="28"/>
          <w:szCs w:val="28"/>
        </w:rPr>
        <w:t>来评价气候舒适度；同时，当气温小于</w:t>
      </w:r>
      <w:r w:rsidRPr="007B7139"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7B7139">
        <w:rPr>
          <w:rFonts w:ascii="宋体" w:eastAsia="宋体" w:hAnsi="宋体" w:cs="宋体" w:hint="eastAsia"/>
          <w:sz w:val="28"/>
          <w:szCs w:val="28"/>
        </w:rPr>
        <w:t>℃</w:t>
      </w:r>
      <w:r w:rsidRPr="007B7139">
        <w:rPr>
          <w:rFonts w:ascii="Times New Roman" w:eastAsiaTheme="minorEastAsia" w:hAnsi="Times New Roman" w:cs="Times New Roman"/>
          <w:sz w:val="28"/>
          <w:szCs w:val="28"/>
        </w:rPr>
        <w:t>且日平均湿度不小于</w:t>
      </w:r>
      <w:r w:rsidRPr="007B7139">
        <w:rPr>
          <w:rFonts w:ascii="Times New Roman" w:eastAsiaTheme="minorEastAsia" w:hAnsi="Times New Roman" w:cs="Times New Roman"/>
          <w:sz w:val="28"/>
          <w:szCs w:val="28"/>
        </w:rPr>
        <w:t>85%</w:t>
      </w:r>
      <w:r w:rsidRPr="007B7139">
        <w:rPr>
          <w:rFonts w:ascii="Times New Roman" w:eastAsiaTheme="minorEastAsia" w:hAnsi="Times New Roman" w:cs="Times New Roman"/>
          <w:sz w:val="28"/>
          <w:szCs w:val="28"/>
        </w:rPr>
        <w:t>时，使用温湿指数</w:t>
      </w:r>
      <w:r w:rsidRPr="007B7139">
        <w:rPr>
          <w:rFonts w:ascii="Times New Roman" w:eastAsiaTheme="minorEastAsia" w:hAnsi="Times New Roman" w:cs="Times New Roman"/>
          <w:sz w:val="28"/>
          <w:szCs w:val="28"/>
        </w:rPr>
        <w:t xml:space="preserve"> I </w:t>
      </w:r>
      <w:r w:rsidRPr="007B7139">
        <w:rPr>
          <w:rFonts w:ascii="Times New Roman" w:eastAsiaTheme="minorEastAsia" w:hAnsi="Times New Roman" w:cs="Times New Roman"/>
          <w:sz w:val="28"/>
          <w:szCs w:val="28"/>
        </w:rPr>
        <w:t>来评价气候舒适度；若日平均气温小于</w:t>
      </w:r>
      <w:r w:rsidRPr="007B7139"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7B7139">
        <w:rPr>
          <w:rFonts w:ascii="宋体" w:eastAsia="宋体" w:hAnsi="宋体" w:cs="宋体" w:hint="eastAsia"/>
          <w:sz w:val="28"/>
          <w:szCs w:val="28"/>
        </w:rPr>
        <w:t>℃</w:t>
      </w:r>
      <w:r w:rsidRPr="007B7139">
        <w:rPr>
          <w:rFonts w:ascii="Times New Roman" w:eastAsiaTheme="minorEastAsia" w:hAnsi="Times New Roman" w:cs="Times New Roman"/>
          <w:sz w:val="28"/>
          <w:szCs w:val="28"/>
        </w:rPr>
        <w:t>且日平均湿度小于</w:t>
      </w:r>
      <w:r w:rsidRPr="007B7139">
        <w:rPr>
          <w:rFonts w:ascii="Times New Roman" w:eastAsiaTheme="minorEastAsia" w:hAnsi="Times New Roman" w:cs="Times New Roman"/>
          <w:sz w:val="28"/>
          <w:szCs w:val="28"/>
        </w:rPr>
        <w:t>85%</w:t>
      </w:r>
      <w:r w:rsidRPr="007B7139">
        <w:rPr>
          <w:rFonts w:ascii="Times New Roman" w:eastAsiaTheme="minorEastAsia" w:hAnsi="Times New Roman" w:cs="Times New Roman"/>
          <w:sz w:val="28"/>
          <w:szCs w:val="28"/>
        </w:rPr>
        <w:t>时，用风</w:t>
      </w:r>
      <w:proofErr w:type="gramStart"/>
      <w:r w:rsidRPr="007B7139">
        <w:rPr>
          <w:rFonts w:ascii="Times New Roman" w:eastAsiaTheme="minorEastAsia" w:hAnsi="Times New Roman" w:cs="Times New Roman"/>
          <w:sz w:val="28"/>
          <w:szCs w:val="28"/>
        </w:rPr>
        <w:t>效</w:t>
      </w:r>
      <w:proofErr w:type="gramEnd"/>
      <w:r w:rsidRPr="007B7139">
        <w:rPr>
          <w:rFonts w:ascii="Times New Roman" w:eastAsiaTheme="minorEastAsia" w:hAnsi="Times New Roman" w:cs="Times New Roman"/>
          <w:sz w:val="28"/>
          <w:szCs w:val="28"/>
        </w:rPr>
        <w:t>指数来评价气候舒适度。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B7139">
        <w:rPr>
          <w:rFonts w:ascii="Times New Roman" w:eastAsiaTheme="minorEastAsia" w:hAnsi="Times New Roman" w:cs="Times New Roman"/>
          <w:sz w:val="28"/>
          <w:szCs w:val="28"/>
        </w:rPr>
        <w:t xml:space="preserve">2.2.2 </w:t>
      </w:r>
      <w:r w:rsidRPr="007B7139">
        <w:rPr>
          <w:rFonts w:ascii="Times New Roman" w:eastAsiaTheme="minorEastAsia" w:hAnsi="Times New Roman" w:cs="Times New Roman"/>
          <w:sz w:val="28"/>
          <w:szCs w:val="28"/>
        </w:rPr>
        <w:t>气候舒适度评价方法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B7139">
        <w:rPr>
          <w:rFonts w:ascii="Times New Roman" w:eastAsiaTheme="minorEastAsia" w:hAnsi="Times New Roman" w:cs="Times New Roman"/>
          <w:sz w:val="28"/>
          <w:szCs w:val="28"/>
        </w:rPr>
        <w:t>评价规则见表</w:t>
      </w:r>
      <w:r w:rsidRPr="007B7139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7B7139">
        <w:rPr>
          <w:rFonts w:ascii="Times New Roman" w:eastAsiaTheme="minorEastAsia" w:hAnsi="Times New Roman" w:cs="Times New Roman"/>
          <w:sz w:val="28"/>
          <w:szCs w:val="28"/>
        </w:rPr>
        <w:t>。</w:t>
      </w:r>
    </w:p>
    <w:p w:rsidR="00A11DE2" w:rsidRPr="007B7139" w:rsidRDefault="00A075F1" w:rsidP="00A11DE2">
      <w:pPr>
        <w:jc w:val="center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7B7139">
        <w:rPr>
          <w:rFonts w:ascii="Times New Roman" w:hAnsi="Times New Roman" w:cs="Times New Roman" w:hint="eastAsia"/>
          <w:b/>
        </w:rPr>
        <w:t>表</w:t>
      </w:r>
      <w:r w:rsidRPr="007B7139">
        <w:rPr>
          <w:rFonts w:ascii="Times New Roman" w:hAnsi="Times New Roman" w:cs="Times New Roman"/>
          <w:b/>
        </w:rPr>
        <w:t>2</w:t>
      </w:r>
      <w:r w:rsidRPr="007B7139">
        <w:rPr>
          <w:rFonts w:ascii="Times New Roman" w:hAnsi="Times New Roman" w:cs="Times New Roman"/>
          <w:b/>
        </w:rPr>
        <w:tab/>
      </w:r>
      <w:r w:rsidRPr="007B7139">
        <w:rPr>
          <w:rFonts w:ascii="Times New Roman" w:hAnsi="Times New Roman" w:cs="Times New Roman" w:hint="eastAsia"/>
          <w:b/>
        </w:rPr>
        <w:t>气候舒适度评价规则</w:t>
      </w:r>
      <w:r w:rsidRPr="007B713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ab/>
      </w:r>
    </w:p>
    <w:tbl>
      <w:tblPr>
        <w:tblW w:w="48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9"/>
        <w:gridCol w:w="1530"/>
        <w:gridCol w:w="1981"/>
        <w:gridCol w:w="1534"/>
        <w:gridCol w:w="1144"/>
      </w:tblGrid>
      <w:tr w:rsidR="00055395" w:rsidTr="00FB3B06">
        <w:trPr>
          <w:trHeight w:val="266"/>
          <w:jc w:val="center"/>
        </w:trPr>
        <w:tc>
          <w:tcPr>
            <w:tcW w:w="1136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gramStart"/>
            <w:r w:rsidRPr="007B7139">
              <w:rPr>
                <w:rFonts w:ascii="Times New Roman" w:eastAsia="宋体" w:hAnsi="Times New Roman" w:cs="Times New Roman"/>
                <w:b/>
                <w:szCs w:val="21"/>
              </w:rPr>
              <w:t>风效指数</w:t>
            </w:r>
            <w:proofErr w:type="gramEnd"/>
            <w:r w:rsidRPr="007B7139">
              <w:rPr>
                <w:rFonts w:ascii="Times New Roman" w:eastAsia="宋体" w:hAnsi="Times New Roman" w:cs="Times New Roman"/>
                <w:b/>
                <w:szCs w:val="21"/>
              </w:rPr>
              <w:t>K</w:t>
            </w:r>
            <w:r w:rsidRPr="007B7139">
              <w:rPr>
                <w:rFonts w:ascii="Times New Roman" w:eastAsia="宋体" w:hAnsi="Times New Roman" w:cs="Times New Roman"/>
                <w:b/>
                <w:szCs w:val="21"/>
              </w:rPr>
              <w:t>值域范围</w:t>
            </w:r>
          </w:p>
        </w:tc>
        <w:tc>
          <w:tcPr>
            <w:tcW w:w="955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b/>
                <w:szCs w:val="21"/>
              </w:rPr>
              <w:t>评价等级</w:t>
            </w:r>
          </w:p>
        </w:tc>
        <w:tc>
          <w:tcPr>
            <w:tcW w:w="1237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b/>
                <w:szCs w:val="21"/>
              </w:rPr>
              <w:t>温湿指数</w:t>
            </w:r>
            <w:r w:rsidRPr="007B7139">
              <w:rPr>
                <w:rFonts w:ascii="Times New Roman" w:eastAsia="宋体" w:hAnsi="Times New Roman" w:cs="Times New Roman"/>
                <w:b/>
                <w:szCs w:val="21"/>
              </w:rPr>
              <w:t xml:space="preserve"> I </w:t>
            </w:r>
            <w:r w:rsidRPr="007B7139">
              <w:rPr>
                <w:rFonts w:ascii="Times New Roman" w:eastAsia="宋体" w:hAnsi="Times New Roman" w:cs="Times New Roman"/>
                <w:b/>
                <w:szCs w:val="21"/>
              </w:rPr>
              <w:t>值域范围</w:t>
            </w:r>
          </w:p>
        </w:tc>
        <w:tc>
          <w:tcPr>
            <w:tcW w:w="958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b/>
                <w:szCs w:val="21"/>
              </w:rPr>
              <w:t>评价等级</w:t>
            </w:r>
          </w:p>
        </w:tc>
        <w:tc>
          <w:tcPr>
            <w:tcW w:w="715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b/>
                <w:szCs w:val="21"/>
              </w:rPr>
              <w:t>评价标识符</w:t>
            </w:r>
          </w:p>
        </w:tc>
      </w:tr>
      <w:tr w:rsidR="00055395" w:rsidTr="00FB3B06">
        <w:trPr>
          <w:trHeight w:val="440"/>
          <w:jc w:val="center"/>
        </w:trPr>
        <w:tc>
          <w:tcPr>
            <w:tcW w:w="1136" w:type="pct"/>
            <w:vMerge w:val="restar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K≤-1000</w:t>
            </w:r>
          </w:p>
        </w:tc>
        <w:tc>
          <w:tcPr>
            <w:tcW w:w="955" w:type="pct"/>
            <w:vMerge w:val="restar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暴冷或酷冷</w:t>
            </w:r>
          </w:p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（很不舒适）</w:t>
            </w:r>
          </w:p>
        </w:tc>
        <w:tc>
          <w:tcPr>
            <w:tcW w:w="1237" w:type="pct"/>
            <w:vMerge w:val="restar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I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40</w:t>
            </w:r>
          </w:p>
        </w:tc>
        <w:tc>
          <w:tcPr>
            <w:tcW w:w="958" w:type="pct"/>
            <w:vMerge w:val="restar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暴冷或酷冷</w:t>
            </w:r>
          </w:p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（很不舒适）</w:t>
            </w:r>
          </w:p>
        </w:tc>
        <w:tc>
          <w:tcPr>
            <w:tcW w:w="715" w:type="pct"/>
            <w:vMerge w:val="restar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E</w:t>
            </w:r>
          </w:p>
        </w:tc>
      </w:tr>
      <w:tr w:rsidR="00055395" w:rsidTr="00FB3B06">
        <w:trPr>
          <w:trHeight w:val="440"/>
          <w:jc w:val="center"/>
        </w:trPr>
        <w:tc>
          <w:tcPr>
            <w:tcW w:w="1136" w:type="pct"/>
            <w:vMerge/>
            <w:vAlign w:val="center"/>
          </w:tcPr>
          <w:p w:rsidR="00A11DE2" w:rsidRPr="007B7139" w:rsidRDefault="00C667D8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55" w:type="pct"/>
            <w:vMerge/>
            <w:vAlign w:val="center"/>
          </w:tcPr>
          <w:p w:rsidR="00A11DE2" w:rsidRPr="007B7139" w:rsidRDefault="00C667D8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7" w:type="pct"/>
            <w:vMerge/>
            <w:vAlign w:val="center"/>
          </w:tcPr>
          <w:p w:rsidR="00A11DE2" w:rsidRPr="007B7139" w:rsidRDefault="00C667D8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58" w:type="pct"/>
            <w:vMerge/>
            <w:vAlign w:val="center"/>
          </w:tcPr>
          <w:p w:rsidR="00A11DE2" w:rsidRPr="007B7139" w:rsidRDefault="00C667D8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5" w:type="pct"/>
            <w:vMerge/>
            <w:vAlign w:val="center"/>
          </w:tcPr>
          <w:p w:rsidR="00A11DE2" w:rsidRPr="007B7139" w:rsidRDefault="00C667D8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55395" w:rsidTr="00FB3B06">
        <w:trPr>
          <w:trHeight w:val="250"/>
          <w:jc w:val="center"/>
        </w:trPr>
        <w:tc>
          <w:tcPr>
            <w:tcW w:w="1136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-1000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K≤-800</w:t>
            </w:r>
          </w:p>
        </w:tc>
        <w:tc>
          <w:tcPr>
            <w:tcW w:w="955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寒冷（不舒适）</w:t>
            </w:r>
          </w:p>
        </w:tc>
        <w:tc>
          <w:tcPr>
            <w:tcW w:w="1237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40≤I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45</w:t>
            </w:r>
          </w:p>
        </w:tc>
        <w:tc>
          <w:tcPr>
            <w:tcW w:w="958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寒冷（不舒适）</w:t>
            </w:r>
          </w:p>
        </w:tc>
        <w:tc>
          <w:tcPr>
            <w:tcW w:w="715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D</w:t>
            </w:r>
          </w:p>
        </w:tc>
      </w:tr>
      <w:tr w:rsidR="00055395" w:rsidTr="00FB3B06">
        <w:trPr>
          <w:trHeight w:val="575"/>
          <w:jc w:val="center"/>
        </w:trPr>
        <w:tc>
          <w:tcPr>
            <w:tcW w:w="1136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-800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K≤-600</w:t>
            </w:r>
          </w:p>
        </w:tc>
        <w:tc>
          <w:tcPr>
            <w:tcW w:w="955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偏冷或凉偏冷</w:t>
            </w:r>
          </w:p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（较不舒适）</w:t>
            </w:r>
          </w:p>
        </w:tc>
        <w:tc>
          <w:tcPr>
            <w:tcW w:w="1237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45≤I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55</w:t>
            </w:r>
          </w:p>
        </w:tc>
        <w:tc>
          <w:tcPr>
            <w:tcW w:w="958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偏冷或凉偏冷</w:t>
            </w:r>
          </w:p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（较不舒适）</w:t>
            </w:r>
          </w:p>
        </w:tc>
        <w:tc>
          <w:tcPr>
            <w:tcW w:w="715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C</w:t>
            </w:r>
          </w:p>
        </w:tc>
      </w:tr>
      <w:tr w:rsidR="00055395" w:rsidTr="00FB3B06">
        <w:trPr>
          <w:trHeight w:val="250"/>
          <w:jc w:val="center"/>
        </w:trPr>
        <w:tc>
          <w:tcPr>
            <w:tcW w:w="1136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-600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K≤-300</w:t>
            </w:r>
          </w:p>
        </w:tc>
        <w:tc>
          <w:tcPr>
            <w:tcW w:w="955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凉（较舒适）</w:t>
            </w:r>
          </w:p>
        </w:tc>
        <w:tc>
          <w:tcPr>
            <w:tcW w:w="1237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55≤I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60</w:t>
            </w:r>
          </w:p>
        </w:tc>
        <w:tc>
          <w:tcPr>
            <w:tcW w:w="958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凉（较舒适）</w:t>
            </w:r>
          </w:p>
        </w:tc>
        <w:tc>
          <w:tcPr>
            <w:tcW w:w="715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</w:tr>
      <w:tr w:rsidR="00055395" w:rsidTr="00FB3B06">
        <w:trPr>
          <w:trHeight w:val="251"/>
          <w:jc w:val="center"/>
        </w:trPr>
        <w:tc>
          <w:tcPr>
            <w:tcW w:w="1136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-300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K≤-200</w:t>
            </w:r>
          </w:p>
        </w:tc>
        <w:tc>
          <w:tcPr>
            <w:tcW w:w="955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最舒适</w:t>
            </w:r>
          </w:p>
        </w:tc>
        <w:tc>
          <w:tcPr>
            <w:tcW w:w="1237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60≤I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65</w:t>
            </w:r>
          </w:p>
        </w:tc>
        <w:tc>
          <w:tcPr>
            <w:tcW w:w="958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最舒适</w:t>
            </w:r>
          </w:p>
        </w:tc>
        <w:tc>
          <w:tcPr>
            <w:tcW w:w="715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A</w:t>
            </w:r>
          </w:p>
        </w:tc>
      </w:tr>
      <w:tr w:rsidR="00055395" w:rsidTr="00FB3B06">
        <w:trPr>
          <w:trHeight w:val="250"/>
          <w:jc w:val="center"/>
        </w:trPr>
        <w:tc>
          <w:tcPr>
            <w:tcW w:w="1136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-200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K≤-50</w:t>
            </w:r>
          </w:p>
        </w:tc>
        <w:tc>
          <w:tcPr>
            <w:tcW w:w="955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暖（较舒适）</w:t>
            </w:r>
          </w:p>
        </w:tc>
        <w:tc>
          <w:tcPr>
            <w:tcW w:w="1237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65≤I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70</w:t>
            </w:r>
          </w:p>
        </w:tc>
        <w:tc>
          <w:tcPr>
            <w:tcW w:w="958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暖（较舒适）</w:t>
            </w:r>
          </w:p>
        </w:tc>
        <w:tc>
          <w:tcPr>
            <w:tcW w:w="715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</w:tr>
      <w:tr w:rsidR="00055395" w:rsidTr="00FB3B06">
        <w:trPr>
          <w:trHeight w:val="572"/>
          <w:jc w:val="center"/>
        </w:trPr>
        <w:tc>
          <w:tcPr>
            <w:tcW w:w="1136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-50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K≤80</w:t>
            </w:r>
          </w:p>
        </w:tc>
        <w:tc>
          <w:tcPr>
            <w:tcW w:w="955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B7139">
              <w:rPr>
                <w:rFonts w:ascii="Times New Roman" w:eastAsia="宋体" w:hAnsi="Times New Roman" w:cs="Times New Roman"/>
                <w:szCs w:val="21"/>
              </w:rPr>
              <w:t>偏热或暖偏热</w:t>
            </w:r>
            <w:proofErr w:type="gramEnd"/>
          </w:p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（较不舒适）</w:t>
            </w:r>
          </w:p>
        </w:tc>
        <w:tc>
          <w:tcPr>
            <w:tcW w:w="1237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70≤I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75</w:t>
            </w:r>
          </w:p>
        </w:tc>
        <w:tc>
          <w:tcPr>
            <w:tcW w:w="958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B7139">
              <w:rPr>
                <w:rFonts w:ascii="Times New Roman" w:eastAsia="宋体" w:hAnsi="Times New Roman" w:cs="Times New Roman"/>
                <w:szCs w:val="21"/>
              </w:rPr>
              <w:t>偏热或暖偏热</w:t>
            </w:r>
            <w:proofErr w:type="gramEnd"/>
          </w:p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（较不舒适）</w:t>
            </w:r>
          </w:p>
        </w:tc>
        <w:tc>
          <w:tcPr>
            <w:tcW w:w="715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c</w:t>
            </w:r>
          </w:p>
        </w:tc>
      </w:tr>
      <w:tr w:rsidR="00055395" w:rsidTr="00FB3B06">
        <w:trPr>
          <w:trHeight w:val="250"/>
          <w:jc w:val="center"/>
        </w:trPr>
        <w:tc>
          <w:tcPr>
            <w:tcW w:w="1136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80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K≤160</w:t>
            </w:r>
          </w:p>
        </w:tc>
        <w:tc>
          <w:tcPr>
            <w:tcW w:w="955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热（不舒适）</w:t>
            </w:r>
          </w:p>
        </w:tc>
        <w:tc>
          <w:tcPr>
            <w:tcW w:w="1237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75≤I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80</w:t>
            </w:r>
          </w:p>
        </w:tc>
        <w:tc>
          <w:tcPr>
            <w:tcW w:w="958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闷热（不舒适）</w:t>
            </w:r>
          </w:p>
        </w:tc>
        <w:tc>
          <w:tcPr>
            <w:tcW w:w="715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d</w:t>
            </w:r>
          </w:p>
        </w:tc>
      </w:tr>
      <w:tr w:rsidR="00055395" w:rsidTr="00FB3B06">
        <w:trPr>
          <w:trHeight w:val="575"/>
          <w:jc w:val="center"/>
        </w:trPr>
        <w:tc>
          <w:tcPr>
            <w:tcW w:w="1136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K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＞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160</w:t>
            </w:r>
          </w:p>
        </w:tc>
        <w:tc>
          <w:tcPr>
            <w:tcW w:w="955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暴热或酷热</w:t>
            </w:r>
          </w:p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（很不舒适）</w:t>
            </w:r>
          </w:p>
        </w:tc>
        <w:tc>
          <w:tcPr>
            <w:tcW w:w="1237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I≥80</w:t>
            </w:r>
          </w:p>
        </w:tc>
        <w:tc>
          <w:tcPr>
            <w:tcW w:w="958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极闷热</w:t>
            </w:r>
          </w:p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（很不舒适）</w:t>
            </w:r>
          </w:p>
        </w:tc>
        <w:tc>
          <w:tcPr>
            <w:tcW w:w="715" w:type="pct"/>
            <w:vAlign w:val="center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e</w:t>
            </w:r>
          </w:p>
        </w:tc>
      </w:tr>
    </w:tbl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B7139">
        <w:rPr>
          <w:rFonts w:ascii="Times New Roman" w:eastAsiaTheme="minorEastAsia" w:hAnsi="Times New Roman" w:cs="Times New Roman"/>
          <w:sz w:val="28"/>
          <w:szCs w:val="28"/>
        </w:rPr>
        <w:t xml:space="preserve">2.2.3  </w:t>
      </w:r>
      <w:r w:rsidRPr="007B7139">
        <w:rPr>
          <w:rFonts w:ascii="Times New Roman" w:eastAsiaTheme="minorEastAsia" w:hAnsi="Times New Roman" w:cs="Times New Roman" w:hint="eastAsia"/>
          <w:sz w:val="28"/>
          <w:szCs w:val="28"/>
        </w:rPr>
        <w:t>避寒适宜日数计算方法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="宋体" w:hAnsi="Times New Roman" w:cs="Times New Roman"/>
          <w:sz w:val="28"/>
          <w:szCs w:val="21"/>
        </w:rPr>
      </w:pPr>
      <w:r w:rsidRPr="007B7139">
        <w:rPr>
          <w:rFonts w:ascii="Times New Roman" w:eastAsia="宋体" w:hAnsi="Times New Roman" w:cs="Times New Roman"/>
          <w:sz w:val="28"/>
          <w:szCs w:val="21"/>
        </w:rPr>
        <w:t>将日气候舒适度为</w:t>
      </w:r>
      <w:r w:rsidRPr="007B7139">
        <w:rPr>
          <w:rFonts w:ascii="Times New Roman" w:eastAsia="宋体" w:hAnsi="Times New Roman" w:cs="Times New Roman"/>
          <w:sz w:val="28"/>
          <w:szCs w:val="21"/>
        </w:rPr>
        <w:t>“</w:t>
      </w:r>
      <w:r w:rsidRPr="007B7139">
        <w:rPr>
          <w:rFonts w:ascii="Times New Roman" w:eastAsia="宋体" w:hAnsi="Times New Roman" w:cs="Times New Roman"/>
          <w:sz w:val="28"/>
          <w:szCs w:val="21"/>
        </w:rPr>
        <w:t>舒适</w:t>
      </w:r>
      <w:r w:rsidRPr="007B7139">
        <w:rPr>
          <w:rFonts w:ascii="Times New Roman" w:eastAsia="宋体" w:hAnsi="Times New Roman" w:cs="Times New Roman"/>
          <w:sz w:val="28"/>
          <w:szCs w:val="21"/>
        </w:rPr>
        <w:t>”</w:t>
      </w:r>
      <w:r w:rsidRPr="007B7139">
        <w:rPr>
          <w:rFonts w:ascii="Times New Roman" w:eastAsia="宋体" w:hAnsi="Times New Roman" w:cs="Times New Roman"/>
          <w:sz w:val="28"/>
          <w:szCs w:val="21"/>
        </w:rPr>
        <w:t>等级（</w:t>
      </w:r>
      <w:r w:rsidRPr="007B7139">
        <w:rPr>
          <w:rFonts w:ascii="Times New Roman" w:eastAsia="宋体" w:hAnsi="Times New Roman" w:cs="Times New Roman"/>
          <w:sz w:val="28"/>
          <w:szCs w:val="21"/>
        </w:rPr>
        <w:t>A</w:t>
      </w:r>
      <w:r w:rsidRPr="007B7139">
        <w:rPr>
          <w:rFonts w:ascii="Times New Roman" w:eastAsia="宋体" w:hAnsi="Times New Roman" w:cs="Times New Roman"/>
          <w:sz w:val="28"/>
          <w:szCs w:val="21"/>
        </w:rPr>
        <w:t>）、</w:t>
      </w:r>
      <w:r w:rsidRPr="007B7139">
        <w:rPr>
          <w:rFonts w:ascii="Times New Roman" w:eastAsia="宋体" w:hAnsi="Times New Roman" w:cs="Times New Roman"/>
          <w:sz w:val="28"/>
          <w:szCs w:val="21"/>
        </w:rPr>
        <w:t>“</w:t>
      </w:r>
      <w:r w:rsidRPr="007B7139">
        <w:rPr>
          <w:rFonts w:ascii="Times New Roman" w:eastAsia="宋体" w:hAnsi="Times New Roman" w:cs="Times New Roman"/>
          <w:sz w:val="28"/>
          <w:szCs w:val="21"/>
        </w:rPr>
        <w:t>凉（较舒适）</w:t>
      </w:r>
      <w:r w:rsidRPr="007B7139">
        <w:rPr>
          <w:rFonts w:ascii="Times New Roman" w:eastAsia="宋体" w:hAnsi="Times New Roman" w:cs="Times New Roman"/>
          <w:sz w:val="28"/>
          <w:szCs w:val="21"/>
        </w:rPr>
        <w:t>”</w:t>
      </w:r>
      <w:r w:rsidRPr="007B7139">
        <w:rPr>
          <w:rFonts w:ascii="Times New Roman" w:eastAsia="宋体" w:hAnsi="Times New Roman" w:cs="Times New Roman"/>
          <w:sz w:val="28"/>
          <w:szCs w:val="21"/>
        </w:rPr>
        <w:t>等级（</w:t>
      </w:r>
      <w:r w:rsidRPr="007B7139">
        <w:rPr>
          <w:rFonts w:ascii="Times New Roman" w:eastAsia="宋体" w:hAnsi="Times New Roman" w:cs="Times New Roman"/>
          <w:sz w:val="28"/>
          <w:szCs w:val="21"/>
        </w:rPr>
        <w:t>B</w:t>
      </w:r>
      <w:r w:rsidRPr="007B7139">
        <w:rPr>
          <w:rFonts w:ascii="Times New Roman" w:eastAsia="宋体" w:hAnsi="Times New Roman" w:cs="Times New Roman"/>
          <w:sz w:val="28"/>
          <w:szCs w:val="21"/>
        </w:rPr>
        <w:t>）</w:t>
      </w:r>
      <w:r w:rsidRPr="007B7139">
        <w:rPr>
          <w:rFonts w:ascii="Times New Roman" w:eastAsia="宋体" w:hAnsi="Times New Roman" w:cs="Times New Roman"/>
          <w:sz w:val="28"/>
          <w:szCs w:val="21"/>
        </w:rPr>
        <w:lastRenderedPageBreak/>
        <w:t>和</w:t>
      </w:r>
      <w:r w:rsidRPr="007B7139">
        <w:rPr>
          <w:rFonts w:ascii="Times New Roman" w:eastAsia="宋体" w:hAnsi="Times New Roman" w:cs="Times New Roman"/>
          <w:sz w:val="28"/>
          <w:szCs w:val="21"/>
        </w:rPr>
        <w:t>“</w:t>
      </w:r>
      <w:r w:rsidRPr="007B7139">
        <w:rPr>
          <w:rFonts w:ascii="Times New Roman" w:eastAsia="宋体" w:hAnsi="Times New Roman" w:cs="Times New Roman"/>
          <w:sz w:val="28"/>
          <w:szCs w:val="21"/>
        </w:rPr>
        <w:t>暖（较舒适）</w:t>
      </w:r>
      <w:r w:rsidRPr="007B7139">
        <w:rPr>
          <w:rFonts w:ascii="Times New Roman" w:eastAsia="宋体" w:hAnsi="Times New Roman" w:cs="Times New Roman"/>
          <w:sz w:val="28"/>
          <w:szCs w:val="21"/>
        </w:rPr>
        <w:t>”</w:t>
      </w:r>
      <w:r w:rsidRPr="007B7139">
        <w:rPr>
          <w:rFonts w:ascii="Times New Roman" w:eastAsia="宋体" w:hAnsi="Times New Roman" w:cs="Times New Roman"/>
          <w:sz w:val="28"/>
          <w:szCs w:val="21"/>
        </w:rPr>
        <w:t>等级（</w:t>
      </w:r>
      <w:r w:rsidRPr="007B7139">
        <w:rPr>
          <w:rFonts w:ascii="Times New Roman" w:eastAsia="宋体" w:hAnsi="Times New Roman" w:cs="Times New Roman"/>
          <w:sz w:val="28"/>
          <w:szCs w:val="21"/>
        </w:rPr>
        <w:t>b</w:t>
      </w:r>
      <w:r w:rsidRPr="007B7139">
        <w:rPr>
          <w:rFonts w:ascii="Times New Roman" w:eastAsia="宋体" w:hAnsi="Times New Roman" w:cs="Times New Roman"/>
          <w:sz w:val="28"/>
          <w:szCs w:val="21"/>
        </w:rPr>
        <w:t>）作为避寒适宜日，冬季避寒适宜日数即为该三项日数之</w:t>
      </w:r>
      <w:proofErr w:type="gramStart"/>
      <w:r w:rsidRPr="007B7139">
        <w:rPr>
          <w:rFonts w:ascii="Times New Roman" w:eastAsia="宋体" w:hAnsi="Times New Roman" w:cs="Times New Roman"/>
          <w:sz w:val="28"/>
          <w:szCs w:val="21"/>
        </w:rPr>
        <w:t>和</w:t>
      </w:r>
      <w:proofErr w:type="gramEnd"/>
      <w:r w:rsidRPr="007B7139">
        <w:rPr>
          <w:rFonts w:ascii="Times New Roman" w:eastAsia="宋体" w:hAnsi="Times New Roman" w:cs="Times New Roman"/>
          <w:sz w:val="28"/>
          <w:szCs w:val="21"/>
        </w:rPr>
        <w:t>。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="宋体" w:hAnsi="Times New Roman" w:cs="Times New Roman"/>
          <w:sz w:val="28"/>
          <w:szCs w:val="21"/>
        </w:rPr>
      </w:pPr>
      <w:r w:rsidRPr="007B7139">
        <w:rPr>
          <w:rFonts w:ascii="Times New Roman" w:eastAsia="宋体" w:hAnsi="Times New Roman" w:cs="Times New Roman"/>
          <w:sz w:val="28"/>
          <w:szCs w:val="21"/>
        </w:rPr>
        <w:t xml:space="preserve">2.2.4  </w:t>
      </w:r>
      <w:r w:rsidRPr="007B7139">
        <w:rPr>
          <w:rFonts w:ascii="Times New Roman" w:eastAsia="宋体" w:hAnsi="Times New Roman" w:cs="Times New Roman"/>
          <w:sz w:val="28"/>
          <w:szCs w:val="21"/>
        </w:rPr>
        <w:t>避寒适宜日指数评分方法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="宋体" w:hAnsi="Times New Roman" w:cs="Times New Roman"/>
          <w:sz w:val="28"/>
          <w:szCs w:val="21"/>
        </w:rPr>
      </w:pPr>
      <w:r w:rsidRPr="007B7139">
        <w:rPr>
          <w:rFonts w:ascii="Times New Roman" w:eastAsia="宋体" w:hAnsi="Times New Roman" w:cs="Times New Roman"/>
          <w:sz w:val="28"/>
          <w:szCs w:val="21"/>
        </w:rPr>
        <w:t>避寒适宜日指数（</w:t>
      </w:r>
      <w:r w:rsidRPr="007B7139">
        <w:rPr>
          <w:rFonts w:ascii="Times New Roman" w:eastAsia="宋体" w:hAnsi="Times New Roman" w:cs="Times New Roman"/>
          <w:sz w:val="28"/>
          <w:szCs w:val="21"/>
        </w:rPr>
        <w:t>IVCID</w:t>
      </w:r>
      <w:r w:rsidRPr="007B7139">
        <w:rPr>
          <w:rFonts w:ascii="Times New Roman" w:eastAsia="宋体" w:hAnsi="Times New Roman" w:cs="Times New Roman"/>
          <w:sz w:val="28"/>
          <w:szCs w:val="21"/>
        </w:rPr>
        <w:t>）评分规则见表</w:t>
      </w:r>
      <w:r w:rsidRPr="007B7139">
        <w:rPr>
          <w:rFonts w:ascii="Times New Roman" w:eastAsia="宋体" w:hAnsi="Times New Roman" w:cs="Times New Roman"/>
          <w:sz w:val="28"/>
          <w:szCs w:val="21"/>
        </w:rPr>
        <w:t>3</w:t>
      </w:r>
      <w:r w:rsidRPr="007B7139">
        <w:rPr>
          <w:rFonts w:ascii="Times New Roman" w:eastAsia="宋体" w:hAnsi="Times New Roman" w:cs="Times New Roman"/>
          <w:sz w:val="28"/>
          <w:szCs w:val="21"/>
        </w:rPr>
        <w:t>。</w:t>
      </w:r>
    </w:p>
    <w:p w:rsidR="00A11DE2" w:rsidRPr="007B7139" w:rsidRDefault="00A075F1" w:rsidP="00A11DE2">
      <w:pPr>
        <w:jc w:val="center"/>
        <w:rPr>
          <w:rFonts w:ascii="Times New Roman" w:hAnsi="Times New Roman" w:cs="Times New Roman"/>
          <w:b/>
        </w:rPr>
      </w:pPr>
      <w:r w:rsidRPr="007B7139">
        <w:rPr>
          <w:rFonts w:ascii="Times New Roman" w:hAnsi="Times New Roman" w:cs="Times New Roman" w:hint="eastAsia"/>
          <w:b/>
        </w:rPr>
        <w:t>表</w:t>
      </w:r>
      <w:r w:rsidRPr="007B7139">
        <w:rPr>
          <w:rFonts w:ascii="Times New Roman" w:hAnsi="Times New Roman" w:cs="Times New Roman"/>
          <w:b/>
        </w:rPr>
        <w:t>3</w:t>
      </w:r>
      <w:r w:rsidRPr="007B7139">
        <w:rPr>
          <w:rFonts w:ascii="Times New Roman" w:hAnsi="Times New Roman" w:cs="Times New Roman"/>
          <w:b/>
        </w:rPr>
        <w:tab/>
      </w:r>
      <w:r w:rsidRPr="007B7139">
        <w:rPr>
          <w:rFonts w:ascii="Times New Roman" w:hAnsi="Times New Roman" w:cs="Times New Roman" w:hint="eastAsia"/>
          <w:b/>
        </w:rPr>
        <w:t>避寒适宜日指数评分规则</w:t>
      </w:r>
    </w:p>
    <w:tbl>
      <w:tblPr>
        <w:tblStyle w:val="a6"/>
        <w:tblW w:w="5209" w:type="pct"/>
        <w:jc w:val="center"/>
        <w:tblLook w:val="04A0"/>
      </w:tblPr>
      <w:tblGrid>
        <w:gridCol w:w="1463"/>
        <w:gridCol w:w="1999"/>
        <w:gridCol w:w="5416"/>
      </w:tblGrid>
      <w:tr w:rsidR="00055395" w:rsidTr="00FB3B06">
        <w:trPr>
          <w:jc w:val="center"/>
        </w:trPr>
        <w:tc>
          <w:tcPr>
            <w:tcW w:w="824" w:type="pct"/>
            <w:vAlign w:val="center"/>
          </w:tcPr>
          <w:p w:rsidR="00A11DE2" w:rsidRPr="007B7139" w:rsidRDefault="00A075F1" w:rsidP="00FB3B06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B7139">
              <w:rPr>
                <w:rFonts w:ascii="Times New Roman" w:eastAsia="宋体" w:hAnsi="Times New Roman" w:cs="Times New Roman"/>
                <w:b/>
                <w:bCs/>
                <w:w w:val="99"/>
                <w:szCs w:val="21"/>
              </w:rPr>
              <w:t>避寒适宜日数（</w:t>
            </w:r>
            <w:r w:rsidRPr="007B7139">
              <w:rPr>
                <w:rFonts w:ascii="Times New Roman" w:eastAsia="宋体" w:hAnsi="Times New Roman" w:cs="Times New Roman"/>
                <w:b/>
                <w:bCs/>
                <w:i/>
                <w:iCs/>
                <w:w w:val="99"/>
                <w:szCs w:val="21"/>
              </w:rPr>
              <w:t>D</w:t>
            </w:r>
            <w:r w:rsidRPr="007B7139">
              <w:rPr>
                <w:rFonts w:ascii="Times New Roman" w:eastAsia="宋体" w:hAnsi="Times New Roman" w:cs="Times New Roman"/>
                <w:b/>
                <w:bCs/>
                <w:i/>
                <w:iCs/>
                <w:w w:val="99"/>
                <w:sz w:val="11"/>
                <w:szCs w:val="11"/>
              </w:rPr>
              <w:t>VCID</w:t>
            </w:r>
            <w:r w:rsidRPr="007B7139">
              <w:rPr>
                <w:rFonts w:ascii="Times New Roman" w:eastAsia="宋体" w:hAnsi="Times New Roman" w:cs="Times New Roman"/>
                <w:b/>
                <w:bCs/>
                <w:w w:val="99"/>
                <w:szCs w:val="21"/>
              </w:rPr>
              <w:t>）</w:t>
            </w:r>
          </w:p>
        </w:tc>
        <w:tc>
          <w:tcPr>
            <w:tcW w:w="1126" w:type="pct"/>
            <w:vAlign w:val="center"/>
          </w:tcPr>
          <w:p w:rsidR="00A11DE2" w:rsidRPr="007B7139" w:rsidRDefault="00A075F1" w:rsidP="00FB3B06">
            <w:pPr>
              <w:jc w:val="center"/>
              <w:rPr>
                <w:rFonts w:ascii="Times New Roman" w:eastAsia="宋体" w:hAnsi="Times New Roman" w:cs="Times New Roman"/>
                <w:b/>
                <w:bCs/>
                <w:w w:val="96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b/>
                <w:bCs/>
                <w:w w:val="96"/>
                <w:szCs w:val="21"/>
              </w:rPr>
              <w:t>“</w:t>
            </w:r>
            <w:r w:rsidRPr="007B7139">
              <w:rPr>
                <w:rFonts w:ascii="Times New Roman" w:eastAsia="宋体" w:hAnsi="Times New Roman" w:cs="Times New Roman"/>
                <w:b/>
                <w:bCs/>
                <w:w w:val="96"/>
                <w:szCs w:val="21"/>
              </w:rPr>
              <w:t>舒适</w:t>
            </w:r>
            <w:r w:rsidRPr="007B7139">
              <w:rPr>
                <w:rFonts w:ascii="Times New Roman" w:eastAsia="宋体" w:hAnsi="Times New Roman" w:cs="Times New Roman"/>
                <w:b/>
                <w:bCs/>
                <w:w w:val="96"/>
                <w:szCs w:val="21"/>
              </w:rPr>
              <w:t>”</w:t>
            </w:r>
            <w:r w:rsidRPr="007B7139">
              <w:rPr>
                <w:rFonts w:ascii="Times New Roman" w:eastAsia="宋体" w:hAnsi="Times New Roman" w:cs="Times New Roman"/>
                <w:b/>
                <w:bCs/>
                <w:w w:val="96"/>
                <w:szCs w:val="21"/>
              </w:rPr>
              <w:t>等级（</w:t>
            </w:r>
            <w:r w:rsidRPr="007B7139">
              <w:rPr>
                <w:rFonts w:ascii="Times New Roman" w:eastAsia="宋体" w:hAnsi="Times New Roman" w:cs="Times New Roman"/>
                <w:b/>
                <w:bCs/>
                <w:w w:val="96"/>
                <w:szCs w:val="21"/>
              </w:rPr>
              <w:t>A</w:t>
            </w:r>
            <w:r w:rsidRPr="007B7139">
              <w:rPr>
                <w:rFonts w:ascii="Times New Roman" w:eastAsia="宋体" w:hAnsi="Times New Roman" w:cs="Times New Roman"/>
                <w:b/>
                <w:bCs/>
                <w:w w:val="96"/>
                <w:szCs w:val="21"/>
              </w:rPr>
              <w:t>）</w:t>
            </w:r>
          </w:p>
          <w:p w:rsidR="00A11DE2" w:rsidRPr="007B7139" w:rsidRDefault="00A075F1" w:rsidP="00FB3B06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B7139">
              <w:rPr>
                <w:rFonts w:ascii="Times New Roman" w:eastAsia="宋体" w:hAnsi="Times New Roman" w:cs="Times New Roman"/>
                <w:b/>
                <w:bCs/>
                <w:w w:val="96"/>
                <w:szCs w:val="21"/>
              </w:rPr>
              <w:t>累</w:t>
            </w:r>
            <w:r w:rsidRPr="007B7139">
              <w:rPr>
                <w:rFonts w:ascii="Times New Roman" w:eastAsia="宋体" w:hAnsi="Times New Roman" w:cs="Times New Roman"/>
                <w:b/>
                <w:bCs/>
                <w:szCs w:val="21"/>
              </w:rPr>
              <w:t>计日数（</w:t>
            </w:r>
            <w:r w:rsidRPr="007B7139">
              <w:rPr>
                <w:rFonts w:ascii="Times New Roman" w:eastAsia="宋体" w:hAnsi="Times New Roman" w:cs="Times New Roman"/>
                <w:b/>
                <w:bCs/>
                <w:i/>
                <w:iCs/>
                <w:szCs w:val="21"/>
              </w:rPr>
              <w:t>D</w:t>
            </w:r>
            <w:r w:rsidRPr="007B7139">
              <w:rPr>
                <w:rFonts w:ascii="Times New Roman" w:eastAsia="宋体" w:hAnsi="Times New Roman" w:cs="Times New Roman"/>
                <w:b/>
                <w:bCs/>
                <w:i/>
                <w:iCs/>
                <w:sz w:val="11"/>
                <w:szCs w:val="11"/>
              </w:rPr>
              <w:t>VCIDA</w:t>
            </w:r>
            <w:r w:rsidRPr="007B7139">
              <w:rPr>
                <w:rFonts w:ascii="Times New Roman" w:eastAsia="宋体" w:hAnsi="Times New Roman" w:cs="Times New Roman"/>
                <w:b/>
                <w:bCs/>
                <w:szCs w:val="21"/>
              </w:rPr>
              <w:t>）</w:t>
            </w:r>
          </w:p>
        </w:tc>
        <w:tc>
          <w:tcPr>
            <w:tcW w:w="3050" w:type="pct"/>
            <w:vAlign w:val="center"/>
          </w:tcPr>
          <w:p w:rsidR="00A11DE2" w:rsidRPr="007B7139" w:rsidRDefault="00A075F1" w:rsidP="00FB3B06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B7139">
              <w:rPr>
                <w:rFonts w:ascii="Times New Roman" w:eastAsia="宋体" w:hAnsi="Times New Roman" w:cs="Times New Roman"/>
                <w:b/>
                <w:bCs/>
                <w:szCs w:val="21"/>
              </w:rPr>
              <w:t>分值（</w:t>
            </w: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>I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1"/>
                <w:szCs w:val="11"/>
              </w:rPr>
              <w:t>VCID</w:t>
            </w:r>
            <w:r w:rsidRPr="007B7139">
              <w:rPr>
                <w:rFonts w:ascii="Times New Roman" w:eastAsia="宋体" w:hAnsi="Times New Roman" w:cs="Times New Roman"/>
                <w:b/>
                <w:bCs/>
                <w:szCs w:val="21"/>
              </w:rPr>
              <w:t>）</w:t>
            </w:r>
          </w:p>
        </w:tc>
      </w:tr>
      <w:tr w:rsidR="00055395" w:rsidTr="00FB3B06">
        <w:trPr>
          <w:jc w:val="center"/>
        </w:trPr>
        <w:tc>
          <w:tcPr>
            <w:tcW w:w="824" w:type="pct"/>
            <w:vMerge w:val="restart"/>
            <w:vAlign w:val="center"/>
          </w:tcPr>
          <w:p w:rsidR="00A11DE2" w:rsidRPr="007B7139" w:rsidRDefault="00A075F1" w:rsidP="00FB3B06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>D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1"/>
                <w:szCs w:val="11"/>
              </w:rPr>
              <w:t>VCID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≥40d</w:t>
            </w:r>
          </w:p>
        </w:tc>
        <w:tc>
          <w:tcPr>
            <w:tcW w:w="1126" w:type="pct"/>
            <w:vAlign w:val="center"/>
          </w:tcPr>
          <w:p w:rsidR="00A11DE2" w:rsidRPr="007B7139" w:rsidRDefault="00A075F1" w:rsidP="00FB3B06">
            <w:pPr>
              <w:rPr>
                <w:rFonts w:ascii="Times New Roman" w:eastAsia="宋体" w:hAnsi="Times New Roman" w:cs="Times New Roman"/>
                <w:b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35d ≤</w:t>
            </w: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>D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1"/>
                <w:szCs w:val="11"/>
              </w:rPr>
              <w:t>VCIDA</w:t>
            </w:r>
          </w:p>
        </w:tc>
        <w:tc>
          <w:tcPr>
            <w:tcW w:w="3050" w:type="pct"/>
            <w:vAlign w:val="center"/>
          </w:tcPr>
          <w:p w:rsidR="00A11DE2" w:rsidRPr="007B7139" w:rsidRDefault="00A075F1" w:rsidP="00FB3B06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B7139">
              <w:rPr>
                <w:rFonts w:ascii="Times New Roman" w:eastAsia="宋体" w:hAnsi="Times New Roman" w:cs="Times New Roman"/>
                <w:w w:val="92"/>
                <w:szCs w:val="21"/>
              </w:rPr>
              <w:t>90≤</w:t>
            </w:r>
            <w:r w:rsidRPr="007B7139">
              <w:rPr>
                <w:rFonts w:ascii="Times New Roman" w:eastAsia="宋体" w:hAnsi="Times New Roman" w:cs="Times New Roman"/>
                <w:i/>
                <w:iCs/>
                <w:w w:val="92"/>
                <w:szCs w:val="21"/>
              </w:rPr>
              <w:t>I</w:t>
            </w:r>
            <w:r w:rsidRPr="007B7139">
              <w:rPr>
                <w:rFonts w:ascii="Times New Roman" w:eastAsia="宋体" w:hAnsi="Times New Roman" w:cs="Times New Roman"/>
                <w:i/>
                <w:iCs/>
                <w:w w:val="92"/>
                <w:sz w:val="11"/>
                <w:szCs w:val="11"/>
              </w:rPr>
              <w:t>VCID</w:t>
            </w:r>
            <w:r w:rsidRPr="007B7139">
              <w:rPr>
                <w:rFonts w:ascii="Times New Roman" w:eastAsia="宋体" w:hAnsi="Times New Roman" w:cs="Times New Roman"/>
                <w:w w:val="92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w w:val="92"/>
                <w:szCs w:val="21"/>
              </w:rPr>
              <w:t>100</w:t>
            </w:r>
            <w:r w:rsidRPr="007B7139">
              <w:rPr>
                <w:rFonts w:ascii="Times New Roman" w:eastAsia="宋体" w:hAnsi="Times New Roman" w:cs="Times New Roman"/>
                <w:w w:val="92"/>
                <w:szCs w:val="21"/>
              </w:rPr>
              <w:t>（</w:t>
            </w:r>
            <w:r w:rsidRPr="007B7139">
              <w:rPr>
                <w:rFonts w:ascii="Times New Roman" w:eastAsia="宋体" w:hAnsi="Times New Roman" w:cs="Times New Roman"/>
                <w:w w:val="92"/>
                <w:szCs w:val="21"/>
              </w:rPr>
              <w:t>35d</w:t>
            </w:r>
            <w:r w:rsidRPr="007B7139">
              <w:rPr>
                <w:rFonts w:ascii="Times New Roman" w:eastAsia="宋体" w:hAnsi="Times New Roman" w:cs="Times New Roman"/>
                <w:w w:val="92"/>
                <w:szCs w:val="21"/>
              </w:rPr>
              <w:t>为</w:t>
            </w:r>
            <w:r w:rsidRPr="007B7139">
              <w:rPr>
                <w:rFonts w:ascii="Times New Roman" w:eastAsia="宋体" w:hAnsi="Times New Roman" w:cs="Times New Roman"/>
                <w:w w:val="92"/>
                <w:szCs w:val="21"/>
              </w:rPr>
              <w:t>90</w:t>
            </w:r>
            <w:r w:rsidRPr="007B7139">
              <w:rPr>
                <w:rFonts w:ascii="Times New Roman" w:eastAsia="宋体" w:hAnsi="Times New Roman" w:cs="Times New Roman"/>
                <w:w w:val="92"/>
                <w:szCs w:val="21"/>
              </w:rPr>
              <w:t>，多</w:t>
            </w:r>
            <w:r w:rsidRPr="007B7139">
              <w:rPr>
                <w:rFonts w:ascii="Times New Roman" w:eastAsia="宋体" w:hAnsi="Times New Roman" w:cs="Times New Roman"/>
                <w:w w:val="92"/>
                <w:szCs w:val="21"/>
              </w:rPr>
              <w:t xml:space="preserve">1d </w:t>
            </w:r>
            <w:r w:rsidRPr="007B7139">
              <w:rPr>
                <w:rFonts w:ascii="Times New Roman" w:eastAsia="宋体" w:hAnsi="Times New Roman" w:cs="Times New Roman"/>
                <w:w w:val="92"/>
                <w:szCs w:val="21"/>
              </w:rPr>
              <w:t>加</w:t>
            </w:r>
            <w:r w:rsidRPr="007B7139">
              <w:rPr>
                <w:rFonts w:ascii="Times New Roman" w:eastAsia="宋体" w:hAnsi="Times New Roman" w:cs="Times New Roman"/>
                <w:w w:val="92"/>
                <w:szCs w:val="21"/>
              </w:rPr>
              <w:t xml:space="preserve"> 2</w:t>
            </w:r>
            <w:r w:rsidRPr="007B7139">
              <w:rPr>
                <w:rFonts w:ascii="Times New Roman" w:eastAsia="宋体" w:hAnsi="Times New Roman" w:cs="Times New Roman"/>
                <w:w w:val="92"/>
                <w:szCs w:val="21"/>
              </w:rPr>
              <w:t>），总分最大为</w:t>
            </w:r>
            <w:r w:rsidRPr="007B7139">
              <w:rPr>
                <w:rFonts w:ascii="Times New Roman" w:eastAsia="宋体" w:hAnsi="Times New Roman" w:cs="Times New Roman"/>
                <w:w w:val="92"/>
                <w:szCs w:val="21"/>
              </w:rPr>
              <w:t xml:space="preserve"> 100</w:t>
            </w:r>
          </w:p>
        </w:tc>
      </w:tr>
      <w:tr w:rsidR="00055395" w:rsidTr="00FB3B06">
        <w:trPr>
          <w:jc w:val="center"/>
        </w:trPr>
        <w:tc>
          <w:tcPr>
            <w:tcW w:w="824" w:type="pct"/>
            <w:vMerge/>
            <w:vAlign w:val="center"/>
          </w:tcPr>
          <w:p w:rsidR="00A11DE2" w:rsidRPr="007B7139" w:rsidRDefault="00C667D8" w:rsidP="00FB3B06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126" w:type="pct"/>
            <w:vAlign w:val="center"/>
          </w:tcPr>
          <w:p w:rsidR="00A11DE2" w:rsidRPr="007B7139" w:rsidRDefault="00A075F1" w:rsidP="00FB3B06">
            <w:pPr>
              <w:rPr>
                <w:rFonts w:ascii="Times New Roman" w:eastAsia="宋体" w:hAnsi="Times New Roman" w:cs="Times New Roman"/>
              </w:rPr>
            </w:pPr>
            <w:r w:rsidRPr="007B7139">
              <w:rPr>
                <w:rFonts w:ascii="Times New Roman" w:eastAsia="宋体" w:hAnsi="Times New Roman" w:cs="Times New Roman"/>
              </w:rPr>
              <w:t>30d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≤</w:t>
            </w: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>D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1"/>
                <w:szCs w:val="11"/>
              </w:rPr>
              <w:t>VCIDA</w:t>
            </w:r>
            <w:r w:rsidRPr="007B7139">
              <w:rPr>
                <w:rFonts w:ascii="Times New Roman" w:eastAsia="宋体" w:hAnsi="Times New Roman" w:cs="Times New Roman"/>
              </w:rPr>
              <w:t>＜</w:t>
            </w:r>
            <w:r w:rsidRPr="007B7139">
              <w:rPr>
                <w:rFonts w:ascii="Times New Roman" w:eastAsia="宋体" w:hAnsi="Times New Roman" w:cs="Times New Roman"/>
              </w:rPr>
              <w:t>35d</w:t>
            </w:r>
          </w:p>
        </w:tc>
        <w:tc>
          <w:tcPr>
            <w:tcW w:w="3050" w:type="pct"/>
            <w:vAlign w:val="center"/>
          </w:tcPr>
          <w:p w:rsidR="00A11DE2" w:rsidRPr="007B7139" w:rsidRDefault="00A075F1" w:rsidP="00FB3B06">
            <w:pPr>
              <w:spacing w:line="240" w:lineRule="exact"/>
              <w:ind w:left="4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80≤</w:t>
            </w: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>I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1"/>
                <w:szCs w:val="11"/>
              </w:rPr>
              <w:t>VCID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90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30d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为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80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，多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 xml:space="preserve"> 1d 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加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 xml:space="preserve"> 2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</w:tr>
      <w:tr w:rsidR="00055395" w:rsidTr="00FB3B06">
        <w:trPr>
          <w:jc w:val="center"/>
        </w:trPr>
        <w:tc>
          <w:tcPr>
            <w:tcW w:w="824" w:type="pct"/>
            <w:vMerge/>
            <w:vAlign w:val="center"/>
          </w:tcPr>
          <w:p w:rsidR="00A11DE2" w:rsidRPr="007B7139" w:rsidRDefault="00C667D8" w:rsidP="00FB3B06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126" w:type="pct"/>
            <w:vAlign w:val="center"/>
          </w:tcPr>
          <w:p w:rsidR="00A11DE2" w:rsidRPr="007B7139" w:rsidRDefault="00A075F1" w:rsidP="00FB3B06">
            <w:pPr>
              <w:rPr>
                <w:rFonts w:ascii="Times New Roman" w:eastAsia="宋体" w:hAnsi="Times New Roman" w:cs="Times New Roman"/>
              </w:rPr>
            </w:pPr>
            <w:r w:rsidRPr="007B7139">
              <w:rPr>
                <w:rFonts w:ascii="Times New Roman" w:eastAsia="宋体" w:hAnsi="Times New Roman" w:cs="Times New Roman"/>
              </w:rPr>
              <w:t>25d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≤</w:t>
            </w: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>D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1"/>
                <w:szCs w:val="11"/>
              </w:rPr>
              <w:t>VCIDA</w:t>
            </w:r>
            <w:r w:rsidRPr="007B7139">
              <w:rPr>
                <w:rFonts w:ascii="Times New Roman" w:eastAsia="宋体" w:hAnsi="Times New Roman" w:cs="Times New Roman"/>
              </w:rPr>
              <w:t>＜</w:t>
            </w:r>
            <w:r w:rsidRPr="007B7139">
              <w:rPr>
                <w:rFonts w:ascii="Times New Roman" w:eastAsia="宋体" w:hAnsi="Times New Roman" w:cs="Times New Roman"/>
              </w:rPr>
              <w:t>30d</w:t>
            </w:r>
          </w:p>
        </w:tc>
        <w:tc>
          <w:tcPr>
            <w:tcW w:w="3050" w:type="pct"/>
            <w:vAlign w:val="center"/>
          </w:tcPr>
          <w:p w:rsidR="00A11DE2" w:rsidRPr="007B7139" w:rsidRDefault="00A075F1" w:rsidP="00FB3B06">
            <w:pPr>
              <w:spacing w:line="240" w:lineRule="exact"/>
              <w:ind w:left="4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70≤</w:t>
            </w: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>I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1"/>
                <w:szCs w:val="11"/>
              </w:rPr>
              <w:t>VCID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80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25d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为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70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，多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 xml:space="preserve">1d 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加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 xml:space="preserve"> 2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</w:tr>
      <w:tr w:rsidR="00055395" w:rsidTr="00FB3B06">
        <w:trPr>
          <w:jc w:val="center"/>
        </w:trPr>
        <w:tc>
          <w:tcPr>
            <w:tcW w:w="824" w:type="pct"/>
            <w:vMerge/>
            <w:vAlign w:val="center"/>
          </w:tcPr>
          <w:p w:rsidR="00A11DE2" w:rsidRPr="007B7139" w:rsidRDefault="00C667D8" w:rsidP="00FB3B06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126" w:type="pct"/>
            <w:vAlign w:val="center"/>
          </w:tcPr>
          <w:p w:rsidR="00A11DE2" w:rsidRPr="007B7139" w:rsidRDefault="00A075F1" w:rsidP="00FB3B06">
            <w:pPr>
              <w:rPr>
                <w:rFonts w:ascii="Times New Roman" w:eastAsia="宋体" w:hAnsi="Times New Roman" w:cs="Times New Roman"/>
              </w:rPr>
            </w:pPr>
            <w:r w:rsidRPr="007B7139">
              <w:rPr>
                <w:rFonts w:ascii="Times New Roman" w:eastAsia="宋体" w:hAnsi="Times New Roman" w:cs="Times New Roman"/>
              </w:rPr>
              <w:t xml:space="preserve">20d 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≤</w:t>
            </w: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>D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1"/>
                <w:szCs w:val="11"/>
              </w:rPr>
              <w:t>VCIDA</w:t>
            </w:r>
            <w:r w:rsidRPr="007B7139">
              <w:rPr>
                <w:rFonts w:ascii="Times New Roman" w:eastAsia="宋体" w:hAnsi="Times New Roman" w:cs="Times New Roman"/>
              </w:rPr>
              <w:t>＜</w:t>
            </w:r>
            <w:r w:rsidRPr="007B7139">
              <w:rPr>
                <w:rFonts w:ascii="Times New Roman" w:eastAsia="宋体" w:hAnsi="Times New Roman" w:cs="Times New Roman"/>
              </w:rPr>
              <w:t>25d</w:t>
            </w:r>
          </w:p>
        </w:tc>
        <w:tc>
          <w:tcPr>
            <w:tcW w:w="3050" w:type="pct"/>
            <w:vAlign w:val="center"/>
          </w:tcPr>
          <w:p w:rsidR="00A11DE2" w:rsidRPr="007B7139" w:rsidRDefault="00A075F1" w:rsidP="00FB3B06">
            <w:pPr>
              <w:spacing w:line="240" w:lineRule="exact"/>
              <w:ind w:left="4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60≤</w:t>
            </w: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>I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1"/>
                <w:szCs w:val="11"/>
              </w:rPr>
              <w:t>VCID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70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 xml:space="preserve">20d 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为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60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，多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 xml:space="preserve">1d 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加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 xml:space="preserve"> 2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</w:tr>
      <w:tr w:rsidR="00055395" w:rsidTr="00FB3B06">
        <w:trPr>
          <w:jc w:val="center"/>
        </w:trPr>
        <w:tc>
          <w:tcPr>
            <w:tcW w:w="1950" w:type="pct"/>
            <w:gridSpan w:val="2"/>
            <w:vAlign w:val="center"/>
          </w:tcPr>
          <w:p w:rsidR="00A11DE2" w:rsidRPr="007B7139" w:rsidRDefault="00A075F1" w:rsidP="00FB3B06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>D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1"/>
                <w:szCs w:val="11"/>
              </w:rPr>
              <w:t>VCID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40d</w:t>
            </w: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 xml:space="preserve"> 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或</w:t>
            </w: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 xml:space="preserve"> D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1"/>
                <w:szCs w:val="11"/>
              </w:rPr>
              <w:t>VCIDA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20 d</w:t>
            </w:r>
          </w:p>
        </w:tc>
        <w:tc>
          <w:tcPr>
            <w:tcW w:w="3050" w:type="pct"/>
            <w:vAlign w:val="center"/>
          </w:tcPr>
          <w:p w:rsidR="00A11DE2" w:rsidRPr="007B7139" w:rsidRDefault="00A075F1" w:rsidP="00FB3B06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 xml:space="preserve">60 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以下</w:t>
            </w:r>
          </w:p>
        </w:tc>
      </w:tr>
      <w:tr w:rsidR="00055395" w:rsidTr="00FB3B06">
        <w:trPr>
          <w:jc w:val="center"/>
        </w:trPr>
        <w:tc>
          <w:tcPr>
            <w:tcW w:w="1950" w:type="pct"/>
            <w:gridSpan w:val="2"/>
            <w:vAlign w:val="center"/>
          </w:tcPr>
          <w:p w:rsidR="00A11DE2" w:rsidRPr="007B7139" w:rsidRDefault="00A075F1" w:rsidP="00FB3B06">
            <w:pPr>
              <w:spacing w:line="240" w:lineRule="exact"/>
              <w:ind w:left="80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>D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1"/>
                <w:szCs w:val="11"/>
              </w:rPr>
              <w:t>VCID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≥80d</w:t>
            </w: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 xml:space="preserve"> 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且</w:t>
            </w: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>D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1"/>
                <w:szCs w:val="11"/>
              </w:rPr>
              <w:t>VCIDA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≥20d</w:t>
            </w:r>
          </w:p>
        </w:tc>
        <w:tc>
          <w:tcPr>
            <w:tcW w:w="3050" w:type="pct"/>
            <w:vAlign w:val="center"/>
          </w:tcPr>
          <w:p w:rsidR="00A11DE2" w:rsidRPr="007B7139" w:rsidRDefault="00A075F1" w:rsidP="00FB3B06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>D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1"/>
                <w:szCs w:val="11"/>
              </w:rPr>
              <w:t>VCID</w:t>
            </w: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 xml:space="preserve"> 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每增加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1d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>I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1"/>
                <w:szCs w:val="11"/>
              </w:rPr>
              <w:t>VCID</w:t>
            </w: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 xml:space="preserve"> 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加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，总分最大为</w:t>
            </w: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 xml:space="preserve"> 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100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。</w:t>
            </w:r>
          </w:p>
        </w:tc>
      </w:tr>
    </w:tbl>
    <w:p w:rsidR="00A11DE2" w:rsidRPr="007B7139" w:rsidRDefault="00A075F1" w:rsidP="009864C5">
      <w:pPr>
        <w:pStyle w:val="Default"/>
        <w:spacing w:line="440" w:lineRule="exact"/>
        <w:ind w:firstLineChars="200" w:firstLine="562"/>
        <w:jc w:val="both"/>
        <w:rPr>
          <w:rFonts w:ascii="Times New Roman" w:eastAsia="宋体" w:hAnsi="Times New Roman" w:cs="Times New Roman"/>
          <w:b/>
          <w:sz w:val="28"/>
          <w:szCs w:val="28"/>
        </w:rPr>
      </w:pPr>
      <w:r w:rsidRPr="007B7139">
        <w:rPr>
          <w:rFonts w:ascii="Times New Roman" w:eastAsia="宋体" w:hAnsi="Times New Roman" w:cs="Times New Roman"/>
          <w:b/>
          <w:sz w:val="28"/>
          <w:szCs w:val="28"/>
        </w:rPr>
        <w:t>3.</w:t>
      </w:r>
      <w:r w:rsidRPr="007B7139">
        <w:rPr>
          <w:rFonts w:ascii="Times New Roman" w:eastAsia="宋体" w:hAnsi="Times New Roman" w:cs="Times New Roman"/>
          <w:b/>
          <w:sz w:val="28"/>
          <w:szCs w:val="28"/>
        </w:rPr>
        <w:t>冬季空气优良日指数评分规则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="宋体" w:hAnsi="Times New Roman" w:cs="Times New Roman"/>
          <w:sz w:val="28"/>
          <w:szCs w:val="21"/>
        </w:rPr>
      </w:pPr>
      <w:r w:rsidRPr="007B7139">
        <w:rPr>
          <w:rFonts w:ascii="Times New Roman" w:eastAsia="宋体" w:hAnsi="Times New Roman" w:cs="Times New Roman"/>
          <w:sz w:val="28"/>
          <w:szCs w:val="21"/>
        </w:rPr>
        <w:t>3.1</w:t>
      </w:r>
      <w:r w:rsidRPr="007B7139">
        <w:rPr>
          <w:rFonts w:ascii="Times New Roman" w:eastAsia="宋体" w:hAnsi="Times New Roman" w:cs="Times New Roman"/>
          <w:sz w:val="28"/>
          <w:szCs w:val="21"/>
        </w:rPr>
        <w:t>空气优良日数计算方法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="宋体" w:hAnsi="Times New Roman" w:cs="Times New Roman"/>
          <w:sz w:val="28"/>
          <w:szCs w:val="21"/>
        </w:rPr>
      </w:pPr>
      <w:r w:rsidRPr="007B7139">
        <w:rPr>
          <w:rFonts w:ascii="Times New Roman" w:eastAsia="宋体" w:hAnsi="Times New Roman" w:cs="Times New Roman"/>
          <w:sz w:val="28"/>
          <w:szCs w:val="21"/>
        </w:rPr>
        <w:t>按照</w:t>
      </w:r>
      <w:r w:rsidRPr="007B7139">
        <w:rPr>
          <w:rFonts w:ascii="Times New Roman" w:eastAsia="宋体" w:hAnsi="Times New Roman" w:cs="Times New Roman"/>
          <w:sz w:val="28"/>
          <w:szCs w:val="21"/>
        </w:rPr>
        <w:t>HJ633</w:t>
      </w:r>
      <w:r w:rsidRPr="007B7139">
        <w:rPr>
          <w:rFonts w:ascii="Times New Roman" w:eastAsia="宋体" w:hAnsi="Times New Roman" w:cs="Times New Roman"/>
          <w:sz w:val="28"/>
          <w:szCs w:val="21"/>
        </w:rPr>
        <w:t>－</w:t>
      </w:r>
      <w:r w:rsidRPr="007B7139">
        <w:rPr>
          <w:rFonts w:ascii="Times New Roman" w:eastAsia="宋体" w:hAnsi="Times New Roman" w:cs="Times New Roman"/>
          <w:sz w:val="28"/>
          <w:szCs w:val="21"/>
        </w:rPr>
        <w:t>2012</w:t>
      </w:r>
      <w:r w:rsidRPr="007B7139">
        <w:rPr>
          <w:rFonts w:ascii="Times New Roman" w:eastAsia="宋体" w:hAnsi="Times New Roman" w:cs="Times New Roman"/>
          <w:sz w:val="28"/>
          <w:szCs w:val="21"/>
        </w:rPr>
        <w:t>规定，空气优良日数为空气质量指数类别达</w:t>
      </w:r>
      <w:r w:rsidRPr="007B7139">
        <w:rPr>
          <w:rFonts w:ascii="Times New Roman" w:eastAsia="宋体" w:hAnsi="Times New Roman" w:cs="Times New Roman"/>
          <w:sz w:val="28"/>
          <w:szCs w:val="21"/>
        </w:rPr>
        <w:t>“</w:t>
      </w:r>
      <w:r w:rsidRPr="007B7139">
        <w:rPr>
          <w:rFonts w:ascii="Times New Roman" w:eastAsia="宋体" w:hAnsi="Times New Roman" w:cs="Times New Roman"/>
          <w:sz w:val="28"/>
          <w:szCs w:val="21"/>
        </w:rPr>
        <w:t>优</w:t>
      </w:r>
      <w:r w:rsidRPr="007B7139">
        <w:rPr>
          <w:rFonts w:ascii="Times New Roman" w:eastAsia="宋体" w:hAnsi="Times New Roman" w:cs="Times New Roman"/>
          <w:sz w:val="28"/>
          <w:szCs w:val="21"/>
        </w:rPr>
        <w:t>”</w:t>
      </w:r>
      <w:r w:rsidRPr="007B7139">
        <w:rPr>
          <w:rFonts w:ascii="Times New Roman" w:eastAsia="宋体" w:hAnsi="Times New Roman" w:cs="Times New Roman"/>
          <w:sz w:val="28"/>
          <w:szCs w:val="21"/>
        </w:rPr>
        <w:t>级累计日数与达</w:t>
      </w:r>
      <w:r w:rsidRPr="007B7139">
        <w:rPr>
          <w:rFonts w:ascii="Times New Roman" w:eastAsia="宋体" w:hAnsi="Times New Roman" w:cs="Times New Roman"/>
          <w:sz w:val="28"/>
          <w:szCs w:val="21"/>
        </w:rPr>
        <w:t>“</w:t>
      </w:r>
      <w:r w:rsidRPr="007B7139">
        <w:rPr>
          <w:rFonts w:ascii="Times New Roman" w:eastAsia="宋体" w:hAnsi="Times New Roman" w:cs="Times New Roman"/>
          <w:sz w:val="28"/>
          <w:szCs w:val="21"/>
        </w:rPr>
        <w:t>良</w:t>
      </w:r>
      <w:r w:rsidRPr="007B7139">
        <w:rPr>
          <w:rFonts w:ascii="Times New Roman" w:eastAsia="宋体" w:hAnsi="Times New Roman" w:cs="Times New Roman"/>
          <w:sz w:val="28"/>
          <w:szCs w:val="21"/>
        </w:rPr>
        <w:t>”</w:t>
      </w:r>
      <w:r w:rsidRPr="007B7139">
        <w:rPr>
          <w:rFonts w:ascii="Times New Roman" w:eastAsia="宋体" w:hAnsi="Times New Roman" w:cs="Times New Roman"/>
          <w:sz w:val="28"/>
          <w:szCs w:val="21"/>
        </w:rPr>
        <w:t>累计日数的总和。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="宋体" w:hAnsi="Times New Roman" w:cs="Times New Roman"/>
          <w:sz w:val="28"/>
          <w:szCs w:val="21"/>
        </w:rPr>
      </w:pPr>
      <w:r w:rsidRPr="007B7139">
        <w:rPr>
          <w:rFonts w:ascii="Times New Roman" w:eastAsia="宋体" w:hAnsi="Times New Roman" w:cs="Times New Roman"/>
          <w:sz w:val="28"/>
          <w:szCs w:val="21"/>
        </w:rPr>
        <w:t>3.2</w:t>
      </w:r>
      <w:r w:rsidRPr="007B7139">
        <w:rPr>
          <w:rFonts w:ascii="Times New Roman" w:eastAsia="宋体" w:hAnsi="Times New Roman" w:cs="Times New Roman"/>
          <w:sz w:val="28"/>
          <w:szCs w:val="21"/>
        </w:rPr>
        <w:t>冬季空气优良日指数评分方法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="宋体" w:hAnsi="Times New Roman" w:cs="Times New Roman"/>
          <w:sz w:val="28"/>
          <w:szCs w:val="21"/>
        </w:rPr>
      </w:pPr>
      <w:r w:rsidRPr="007B7139">
        <w:rPr>
          <w:rFonts w:ascii="Times New Roman" w:eastAsia="宋体" w:hAnsi="Times New Roman" w:cs="Times New Roman"/>
          <w:sz w:val="28"/>
          <w:szCs w:val="21"/>
        </w:rPr>
        <w:t>冬季空气优良日指数（</w:t>
      </w:r>
      <w:r w:rsidRPr="007B7139">
        <w:rPr>
          <w:rFonts w:ascii="Times New Roman" w:eastAsia="宋体" w:hAnsi="Times New Roman" w:cs="Times New Roman"/>
          <w:sz w:val="28"/>
          <w:szCs w:val="21"/>
        </w:rPr>
        <w:t>IAPID</w:t>
      </w:r>
      <w:r w:rsidRPr="007B7139">
        <w:rPr>
          <w:rFonts w:ascii="Times New Roman" w:eastAsia="宋体" w:hAnsi="Times New Roman" w:cs="Times New Roman"/>
          <w:sz w:val="28"/>
          <w:szCs w:val="21"/>
        </w:rPr>
        <w:t>）评分规则见表</w:t>
      </w:r>
      <w:r w:rsidRPr="007B7139">
        <w:rPr>
          <w:rFonts w:ascii="Times New Roman" w:eastAsia="宋体" w:hAnsi="Times New Roman" w:cs="Times New Roman"/>
          <w:sz w:val="28"/>
          <w:szCs w:val="21"/>
        </w:rPr>
        <w:t>4</w:t>
      </w:r>
      <w:r w:rsidRPr="007B7139">
        <w:rPr>
          <w:rFonts w:ascii="Times New Roman" w:eastAsia="宋体" w:hAnsi="Times New Roman" w:cs="Times New Roman"/>
          <w:sz w:val="28"/>
          <w:szCs w:val="21"/>
        </w:rPr>
        <w:t>。</w:t>
      </w:r>
    </w:p>
    <w:p w:rsidR="00A11DE2" w:rsidRPr="00171725" w:rsidRDefault="00A075F1" w:rsidP="00A11DE2">
      <w:pPr>
        <w:jc w:val="center"/>
        <w:rPr>
          <w:rFonts w:ascii="Times New Roman" w:hAnsi="Times New Roman" w:cs="Times New Roman"/>
          <w:sz w:val="20"/>
          <w:szCs w:val="20"/>
        </w:rPr>
      </w:pPr>
      <w:r w:rsidRPr="007B7139">
        <w:rPr>
          <w:rFonts w:ascii="Times New Roman" w:hAnsi="Times New Roman" w:cs="Times New Roman"/>
          <w:b/>
        </w:rPr>
        <w:t>表</w:t>
      </w:r>
      <w:r w:rsidRPr="007B7139">
        <w:rPr>
          <w:rFonts w:ascii="Times New Roman" w:hAnsi="Times New Roman" w:cs="Times New Roman"/>
          <w:b/>
        </w:rPr>
        <w:t>4</w:t>
      </w:r>
      <w:r w:rsidRPr="007B7139">
        <w:rPr>
          <w:rFonts w:ascii="Times New Roman" w:hAnsi="Times New Roman" w:cs="Times New Roman"/>
          <w:b/>
        </w:rPr>
        <w:tab/>
      </w:r>
      <w:r w:rsidRPr="007B7139">
        <w:rPr>
          <w:rFonts w:ascii="Times New Roman" w:hAnsi="Times New Roman" w:cs="Times New Roman"/>
          <w:b/>
        </w:rPr>
        <w:t>冬季空气优良日指数评分规则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69"/>
        <w:gridCol w:w="4547"/>
      </w:tblGrid>
      <w:tr w:rsidR="00055395" w:rsidTr="00FB3B06">
        <w:trPr>
          <w:trHeight w:val="272"/>
        </w:trPr>
        <w:tc>
          <w:tcPr>
            <w:tcW w:w="2266" w:type="pct"/>
            <w:vAlign w:val="bottom"/>
          </w:tcPr>
          <w:p w:rsidR="00A11DE2" w:rsidRPr="007B7139" w:rsidRDefault="00A075F1" w:rsidP="00FB3B06">
            <w:pPr>
              <w:spacing w:line="271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b/>
                <w:bCs/>
                <w:szCs w:val="21"/>
              </w:rPr>
              <w:t>空气优良总日数（</w:t>
            </w:r>
            <w:r w:rsidRPr="007B7139">
              <w:rPr>
                <w:rFonts w:ascii="Times New Roman" w:eastAsia="宋体" w:hAnsi="Times New Roman" w:cs="Times New Roman"/>
                <w:b/>
                <w:bCs/>
                <w:i/>
                <w:iCs/>
                <w:szCs w:val="21"/>
              </w:rPr>
              <w:t>DAPID</w:t>
            </w:r>
            <w:r w:rsidRPr="007B7139">
              <w:rPr>
                <w:rFonts w:ascii="Times New Roman" w:eastAsia="宋体" w:hAnsi="Times New Roman" w:cs="Times New Roman"/>
                <w:b/>
                <w:bCs/>
                <w:szCs w:val="21"/>
              </w:rPr>
              <w:t>）</w:t>
            </w:r>
          </w:p>
        </w:tc>
        <w:tc>
          <w:tcPr>
            <w:tcW w:w="2734" w:type="pct"/>
            <w:vAlign w:val="bottom"/>
          </w:tcPr>
          <w:p w:rsidR="00A11DE2" w:rsidRPr="007B7139" w:rsidRDefault="00A075F1" w:rsidP="00FB3B06">
            <w:pPr>
              <w:spacing w:line="271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b/>
                <w:bCs/>
                <w:szCs w:val="21"/>
              </w:rPr>
              <w:t>分值（</w:t>
            </w:r>
            <w:r w:rsidRPr="007B7139">
              <w:rPr>
                <w:rFonts w:ascii="Times New Roman" w:eastAsia="宋体" w:hAnsi="Times New Roman" w:cs="Times New Roman"/>
                <w:b/>
                <w:bCs/>
                <w:i/>
                <w:iCs/>
                <w:szCs w:val="21"/>
              </w:rPr>
              <w:t>IAPID</w:t>
            </w:r>
            <w:r w:rsidRPr="007B7139">
              <w:rPr>
                <w:rFonts w:ascii="Times New Roman" w:eastAsia="宋体" w:hAnsi="Times New Roman" w:cs="Times New Roman"/>
                <w:b/>
                <w:bCs/>
                <w:szCs w:val="21"/>
              </w:rPr>
              <w:t>）</w:t>
            </w:r>
          </w:p>
        </w:tc>
      </w:tr>
      <w:tr w:rsidR="00055395" w:rsidTr="00FB3B06">
        <w:trPr>
          <w:trHeight w:val="250"/>
        </w:trPr>
        <w:tc>
          <w:tcPr>
            <w:tcW w:w="2266" w:type="pct"/>
            <w:vAlign w:val="bottom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w w:val="99"/>
                <w:szCs w:val="21"/>
              </w:rPr>
              <w:t xml:space="preserve">90 d </w:t>
            </w:r>
            <w:r w:rsidRPr="007B7139">
              <w:rPr>
                <w:rFonts w:ascii="Times New Roman" w:eastAsia="宋体" w:hAnsi="Times New Roman" w:cs="Times New Roman"/>
                <w:w w:val="99"/>
                <w:szCs w:val="21"/>
              </w:rPr>
              <w:t>或</w:t>
            </w:r>
            <w:r w:rsidRPr="007B7139">
              <w:rPr>
                <w:rFonts w:ascii="Times New Roman" w:eastAsia="宋体" w:hAnsi="Times New Roman" w:cs="Times New Roman"/>
                <w:w w:val="99"/>
                <w:szCs w:val="21"/>
              </w:rPr>
              <w:t xml:space="preserve"> 91 d</w:t>
            </w:r>
          </w:p>
        </w:tc>
        <w:tc>
          <w:tcPr>
            <w:tcW w:w="2734" w:type="pct"/>
            <w:vAlign w:val="bottom"/>
          </w:tcPr>
          <w:p w:rsidR="00A11DE2" w:rsidRPr="007B7139" w:rsidRDefault="00A075F1" w:rsidP="00FB3B06">
            <w:pPr>
              <w:spacing w:line="240" w:lineRule="exact"/>
              <w:ind w:right="2324"/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</w:tr>
      <w:tr w:rsidR="00055395" w:rsidTr="00FB3B06">
        <w:trPr>
          <w:trHeight w:val="250"/>
        </w:trPr>
        <w:tc>
          <w:tcPr>
            <w:tcW w:w="2266" w:type="pct"/>
            <w:vAlign w:val="bottom"/>
          </w:tcPr>
          <w:p w:rsidR="00A11DE2" w:rsidRPr="007B7139" w:rsidRDefault="00A075F1" w:rsidP="00FB3B06">
            <w:pPr>
              <w:spacing w:line="240" w:lineRule="exact"/>
              <w:ind w:right="84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85d≤</w:t>
            </w: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>D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1"/>
                <w:szCs w:val="11"/>
              </w:rPr>
              <w:t>APID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90 d</w:t>
            </w:r>
          </w:p>
        </w:tc>
        <w:tc>
          <w:tcPr>
            <w:tcW w:w="2734" w:type="pct"/>
            <w:vAlign w:val="bottom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90≤</w:t>
            </w: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>I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1"/>
                <w:szCs w:val="11"/>
              </w:rPr>
              <w:t>APID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100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85d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为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90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，每增加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1d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加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</w:tr>
      <w:tr w:rsidR="00055395" w:rsidTr="00FB3B06">
        <w:trPr>
          <w:trHeight w:val="253"/>
        </w:trPr>
        <w:tc>
          <w:tcPr>
            <w:tcW w:w="2266" w:type="pct"/>
            <w:vAlign w:val="bottom"/>
          </w:tcPr>
          <w:p w:rsidR="00A11DE2" w:rsidRPr="007B7139" w:rsidRDefault="00A075F1" w:rsidP="00FB3B06">
            <w:pPr>
              <w:spacing w:line="240" w:lineRule="exact"/>
              <w:ind w:right="84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80d≤</w:t>
            </w: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>D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1"/>
                <w:szCs w:val="11"/>
              </w:rPr>
              <w:t>APID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85d</w:t>
            </w:r>
          </w:p>
        </w:tc>
        <w:tc>
          <w:tcPr>
            <w:tcW w:w="2734" w:type="pct"/>
            <w:vAlign w:val="bottom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80≤</w:t>
            </w: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>I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1"/>
                <w:szCs w:val="11"/>
              </w:rPr>
              <w:t>APID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90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80d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为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80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，每增加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1d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加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</w:tr>
      <w:tr w:rsidR="00055395" w:rsidTr="00FB3B06">
        <w:trPr>
          <w:trHeight w:val="250"/>
        </w:trPr>
        <w:tc>
          <w:tcPr>
            <w:tcW w:w="2266" w:type="pct"/>
            <w:vAlign w:val="bottom"/>
          </w:tcPr>
          <w:p w:rsidR="00A11DE2" w:rsidRPr="007B7139" w:rsidRDefault="00A075F1" w:rsidP="00FB3B06">
            <w:pPr>
              <w:spacing w:line="240" w:lineRule="exact"/>
              <w:ind w:right="84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70d≤</w:t>
            </w: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>D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1"/>
                <w:szCs w:val="11"/>
              </w:rPr>
              <w:t>APID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80d</w:t>
            </w:r>
          </w:p>
        </w:tc>
        <w:tc>
          <w:tcPr>
            <w:tcW w:w="2734" w:type="pct"/>
            <w:vAlign w:val="bottom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70≤</w:t>
            </w: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>I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1"/>
                <w:szCs w:val="11"/>
              </w:rPr>
              <w:t>APID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80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70d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为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70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，每增加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1d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加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</w:tr>
      <w:tr w:rsidR="00055395" w:rsidTr="00FB3B06">
        <w:trPr>
          <w:trHeight w:val="250"/>
        </w:trPr>
        <w:tc>
          <w:tcPr>
            <w:tcW w:w="2266" w:type="pct"/>
            <w:vAlign w:val="bottom"/>
          </w:tcPr>
          <w:p w:rsidR="00A11DE2" w:rsidRPr="007B7139" w:rsidRDefault="00A075F1" w:rsidP="00FB3B06">
            <w:pPr>
              <w:spacing w:line="240" w:lineRule="exact"/>
              <w:ind w:right="84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60d≤</w:t>
            </w: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>D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1"/>
                <w:szCs w:val="11"/>
              </w:rPr>
              <w:t>APID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70d</w:t>
            </w:r>
          </w:p>
        </w:tc>
        <w:tc>
          <w:tcPr>
            <w:tcW w:w="2734" w:type="pct"/>
            <w:vAlign w:val="bottom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60≤</w:t>
            </w: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>I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1"/>
                <w:szCs w:val="11"/>
              </w:rPr>
              <w:t>APID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70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60d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为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60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，每增加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1d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加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</w:tr>
      <w:tr w:rsidR="00055395" w:rsidTr="00FB3B06">
        <w:trPr>
          <w:trHeight w:val="250"/>
        </w:trPr>
        <w:tc>
          <w:tcPr>
            <w:tcW w:w="2266" w:type="pct"/>
            <w:vAlign w:val="bottom"/>
          </w:tcPr>
          <w:p w:rsidR="00A11DE2" w:rsidRPr="007B7139" w:rsidRDefault="00A075F1" w:rsidP="00FB3B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i/>
                <w:iCs/>
                <w:szCs w:val="21"/>
              </w:rPr>
              <w:t>D</w:t>
            </w:r>
            <w:r w:rsidRPr="007B7139">
              <w:rPr>
                <w:rFonts w:ascii="Times New Roman" w:eastAsia="宋体" w:hAnsi="Times New Roman" w:cs="Times New Roman"/>
                <w:i/>
                <w:iCs/>
                <w:sz w:val="11"/>
                <w:szCs w:val="11"/>
              </w:rPr>
              <w:t>APID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60 d</w:t>
            </w:r>
          </w:p>
        </w:tc>
        <w:tc>
          <w:tcPr>
            <w:tcW w:w="2734" w:type="pct"/>
            <w:vAlign w:val="bottom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60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以下</w:t>
            </w:r>
          </w:p>
        </w:tc>
      </w:tr>
    </w:tbl>
    <w:p w:rsidR="00A11DE2" w:rsidRPr="007B7139" w:rsidRDefault="00A075F1" w:rsidP="009864C5">
      <w:pPr>
        <w:pStyle w:val="Default"/>
        <w:spacing w:line="440" w:lineRule="exact"/>
        <w:ind w:firstLineChars="200" w:firstLine="562"/>
        <w:jc w:val="both"/>
        <w:rPr>
          <w:rFonts w:ascii="Times New Roman" w:eastAsia="宋体" w:hAnsi="Times New Roman" w:cs="Times New Roman"/>
          <w:b/>
          <w:sz w:val="28"/>
          <w:szCs w:val="28"/>
        </w:rPr>
      </w:pPr>
      <w:r w:rsidRPr="007B7139">
        <w:rPr>
          <w:rFonts w:ascii="Times New Roman" w:eastAsia="宋体" w:hAnsi="Times New Roman" w:cs="Times New Roman" w:hint="eastAsia"/>
          <w:b/>
          <w:sz w:val="28"/>
          <w:szCs w:val="28"/>
        </w:rPr>
        <w:t>二、</w:t>
      </w:r>
      <w:r w:rsidRPr="007B7139">
        <w:rPr>
          <w:rFonts w:ascii="Times New Roman" w:eastAsia="宋体" w:hAnsi="Times New Roman" w:cs="Times New Roman"/>
          <w:b/>
          <w:sz w:val="28"/>
          <w:szCs w:val="28"/>
        </w:rPr>
        <w:t>避寒气候适宜度等级划分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2"/>
        <w:jc w:val="both"/>
        <w:rPr>
          <w:rFonts w:ascii="Times New Roman" w:eastAsia="宋体" w:hAnsi="Times New Roman" w:cs="Times New Roman"/>
          <w:b/>
          <w:sz w:val="28"/>
          <w:szCs w:val="21"/>
        </w:rPr>
      </w:pPr>
      <w:r w:rsidRPr="007B7139">
        <w:rPr>
          <w:rFonts w:ascii="Times New Roman" w:eastAsia="宋体" w:hAnsi="Times New Roman" w:cs="Times New Roman"/>
          <w:b/>
          <w:sz w:val="28"/>
          <w:szCs w:val="21"/>
        </w:rPr>
        <w:t>1</w:t>
      </w:r>
      <w:r w:rsidRPr="007B7139">
        <w:rPr>
          <w:rFonts w:ascii="Times New Roman" w:eastAsia="宋体" w:hAnsi="Times New Roman" w:cs="Times New Roman" w:hint="eastAsia"/>
          <w:b/>
          <w:sz w:val="28"/>
          <w:szCs w:val="21"/>
        </w:rPr>
        <w:t>、</w:t>
      </w:r>
      <w:r w:rsidRPr="007B7139">
        <w:rPr>
          <w:rFonts w:ascii="Times New Roman" w:eastAsia="宋体" w:hAnsi="Times New Roman" w:cs="Times New Roman"/>
          <w:b/>
          <w:sz w:val="28"/>
          <w:szCs w:val="21"/>
        </w:rPr>
        <w:t>计算方法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="宋体" w:hAnsi="Times New Roman" w:cs="Times New Roman"/>
          <w:sz w:val="28"/>
          <w:szCs w:val="21"/>
        </w:rPr>
      </w:pPr>
      <w:r w:rsidRPr="007B7139">
        <w:rPr>
          <w:rFonts w:ascii="Times New Roman" w:eastAsia="宋体" w:hAnsi="Times New Roman" w:cs="Times New Roman"/>
          <w:sz w:val="28"/>
          <w:szCs w:val="21"/>
        </w:rPr>
        <w:t>避寒气候适宜度指数计算公式见式（</w:t>
      </w:r>
      <w:r w:rsidRPr="007B7139">
        <w:rPr>
          <w:rFonts w:ascii="Times New Roman" w:eastAsia="宋体" w:hAnsi="Times New Roman" w:cs="Times New Roman"/>
          <w:sz w:val="28"/>
          <w:szCs w:val="21"/>
        </w:rPr>
        <w:t>3</w:t>
      </w:r>
      <w:r w:rsidRPr="007B7139">
        <w:rPr>
          <w:rFonts w:ascii="Times New Roman" w:eastAsia="宋体" w:hAnsi="Times New Roman" w:cs="Times New Roman"/>
          <w:sz w:val="28"/>
          <w:szCs w:val="21"/>
        </w:rPr>
        <w:t>）：</w:t>
      </w:r>
    </w:p>
    <w:p w:rsidR="00A11DE2" w:rsidRPr="00171725" w:rsidRDefault="00A075F1" w:rsidP="00A11DE2">
      <w:pPr>
        <w:spacing w:line="20" w:lineRule="exact"/>
        <w:rPr>
          <w:rFonts w:ascii="Times New Roman" w:hAnsi="Times New Roman" w:cs="Times New Roman"/>
        </w:rPr>
      </w:pPr>
      <w:r w:rsidRPr="0017172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1063625</wp:posOffset>
            </wp:positionH>
            <wp:positionV relativeFrom="paragraph">
              <wp:posOffset>131445</wp:posOffset>
            </wp:positionV>
            <wp:extent cx="2675890" cy="199390"/>
            <wp:effectExtent l="0" t="0" r="0" b="0"/>
            <wp:wrapNone/>
            <wp:docPr id="16671510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062396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DE2" w:rsidRPr="004F2B4C" w:rsidRDefault="00C667D8" w:rsidP="00A11DE2">
      <w:pPr>
        <w:spacing w:line="211" w:lineRule="exact"/>
        <w:rPr>
          <w:rFonts w:ascii="Times New Roman" w:hAnsi="Times New Roman" w:cs="Times New Roman"/>
        </w:rPr>
      </w:pPr>
    </w:p>
    <w:p w:rsidR="00A11DE2" w:rsidRPr="00ED4C2E" w:rsidRDefault="00A075F1" w:rsidP="00A11DE2">
      <w:pPr>
        <w:spacing w:line="256" w:lineRule="exact"/>
        <w:ind w:left="5881"/>
        <w:rPr>
          <w:rFonts w:ascii="Times New Roman" w:hAnsi="Times New Roman" w:cs="Times New Roman"/>
          <w:sz w:val="20"/>
          <w:szCs w:val="20"/>
        </w:rPr>
      </w:pPr>
      <w:r w:rsidRPr="009A4DB0">
        <w:rPr>
          <w:rFonts w:ascii="Times New Roman" w:hAnsi="Times New Roman" w:cs="Times New Roman"/>
          <w:szCs w:val="21"/>
        </w:rPr>
        <w:t>……………………</w:t>
      </w:r>
      <w:r w:rsidRPr="00A84666">
        <w:rPr>
          <w:rFonts w:ascii="Times New Roman" w:eastAsia="宋体" w:hAnsi="Times New Roman" w:cs="Times New Roman"/>
          <w:szCs w:val="21"/>
        </w:rPr>
        <w:t>（</w:t>
      </w:r>
      <w:r w:rsidRPr="00A84666">
        <w:rPr>
          <w:rFonts w:ascii="Times New Roman" w:eastAsia="宋体" w:hAnsi="Times New Roman" w:cs="Times New Roman"/>
          <w:szCs w:val="21"/>
        </w:rPr>
        <w:t>3</w:t>
      </w:r>
      <w:r w:rsidRPr="00ED4C2E">
        <w:rPr>
          <w:rFonts w:ascii="Times New Roman" w:eastAsia="宋体" w:hAnsi="Times New Roman" w:cs="Times New Roman"/>
          <w:szCs w:val="21"/>
        </w:rPr>
        <w:t>）</w:t>
      </w:r>
    </w:p>
    <w:p w:rsidR="00A11DE2" w:rsidRPr="00CC601A" w:rsidRDefault="00C667D8" w:rsidP="00A11DE2">
      <w:pPr>
        <w:spacing w:line="210" w:lineRule="exact"/>
        <w:rPr>
          <w:rFonts w:ascii="Times New Roman" w:hAnsi="Times New Roman" w:cs="Times New Roman"/>
        </w:rPr>
      </w:pPr>
    </w:p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="宋体" w:hAnsi="Times New Roman" w:cs="Times New Roman"/>
          <w:sz w:val="28"/>
          <w:szCs w:val="21"/>
        </w:rPr>
      </w:pPr>
      <w:r w:rsidRPr="007B7139">
        <w:rPr>
          <w:rFonts w:ascii="Times New Roman" w:eastAsia="宋体" w:hAnsi="Times New Roman" w:cs="Times New Roman"/>
          <w:sz w:val="28"/>
          <w:szCs w:val="21"/>
        </w:rPr>
        <w:t>式中：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="宋体" w:hAnsi="Times New Roman" w:cs="Times New Roman"/>
          <w:sz w:val="28"/>
          <w:szCs w:val="21"/>
        </w:rPr>
      </w:pPr>
      <w:r w:rsidRPr="007B7139">
        <w:rPr>
          <w:rFonts w:ascii="Times New Roman" w:eastAsia="宋体" w:hAnsi="Times New Roman" w:cs="Times New Roman"/>
          <w:sz w:val="28"/>
          <w:szCs w:val="21"/>
        </w:rPr>
        <w:t>I</w:t>
      </w:r>
      <w:r w:rsidRPr="007B7139">
        <w:rPr>
          <w:rFonts w:ascii="Times New Roman" w:eastAsia="宋体" w:hAnsi="Times New Roman" w:cs="Times New Roman"/>
          <w:sz w:val="28"/>
          <w:szCs w:val="21"/>
          <w:vertAlign w:val="subscript"/>
        </w:rPr>
        <w:t xml:space="preserve">ACCID </w:t>
      </w:r>
      <w:r w:rsidRPr="007B7139">
        <w:rPr>
          <w:rFonts w:ascii="Times New Roman" w:eastAsia="宋体" w:hAnsi="Times New Roman" w:cs="Times New Roman"/>
          <w:sz w:val="28"/>
          <w:szCs w:val="21"/>
        </w:rPr>
        <w:t xml:space="preserve"> ——</w:t>
      </w:r>
      <w:r w:rsidRPr="007B7139">
        <w:rPr>
          <w:rFonts w:ascii="Times New Roman" w:eastAsia="宋体" w:hAnsi="Times New Roman" w:cs="Times New Roman"/>
          <w:sz w:val="28"/>
          <w:szCs w:val="21"/>
        </w:rPr>
        <w:t>避寒气候适宜度指数；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="宋体" w:hAnsi="Times New Roman" w:cs="Times New Roman"/>
          <w:sz w:val="28"/>
          <w:szCs w:val="21"/>
        </w:rPr>
      </w:pPr>
      <w:r w:rsidRPr="007B7139">
        <w:rPr>
          <w:rFonts w:ascii="Times New Roman" w:eastAsia="宋体" w:hAnsi="Times New Roman" w:cs="Times New Roman"/>
          <w:sz w:val="28"/>
          <w:szCs w:val="21"/>
        </w:rPr>
        <w:t>I</w:t>
      </w:r>
      <w:r w:rsidRPr="007B7139">
        <w:rPr>
          <w:rFonts w:ascii="Times New Roman" w:eastAsia="宋体" w:hAnsi="Times New Roman" w:cs="Times New Roman"/>
          <w:sz w:val="28"/>
          <w:szCs w:val="21"/>
          <w:vertAlign w:val="subscript"/>
        </w:rPr>
        <w:t>NWID</w:t>
      </w:r>
      <w:r w:rsidRPr="007B7139">
        <w:rPr>
          <w:rFonts w:ascii="Times New Roman" w:eastAsia="宋体" w:hAnsi="Times New Roman" w:cs="Times New Roman"/>
          <w:sz w:val="28"/>
          <w:szCs w:val="21"/>
        </w:rPr>
        <w:t xml:space="preserve">  ——</w:t>
      </w:r>
      <w:r w:rsidRPr="007B7139">
        <w:rPr>
          <w:rFonts w:ascii="Times New Roman" w:eastAsia="宋体" w:hAnsi="Times New Roman" w:cs="Times New Roman"/>
          <w:sz w:val="28"/>
          <w:szCs w:val="21"/>
        </w:rPr>
        <w:t>无冬日指数；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="宋体" w:hAnsi="Times New Roman" w:cs="Times New Roman"/>
          <w:sz w:val="28"/>
          <w:szCs w:val="21"/>
        </w:rPr>
      </w:pPr>
      <w:r w:rsidRPr="007B7139">
        <w:rPr>
          <w:rFonts w:ascii="Times New Roman" w:eastAsia="宋体" w:hAnsi="Times New Roman" w:cs="Times New Roman"/>
          <w:sz w:val="28"/>
          <w:szCs w:val="21"/>
        </w:rPr>
        <w:t>I</w:t>
      </w:r>
      <w:r w:rsidRPr="007B7139">
        <w:rPr>
          <w:rFonts w:ascii="Times New Roman" w:eastAsia="宋体" w:hAnsi="Times New Roman" w:cs="Times New Roman"/>
          <w:sz w:val="28"/>
          <w:szCs w:val="21"/>
          <w:vertAlign w:val="subscript"/>
        </w:rPr>
        <w:t>VCID</w:t>
      </w:r>
      <w:r w:rsidRPr="007B7139">
        <w:rPr>
          <w:rFonts w:ascii="Times New Roman" w:eastAsia="宋体" w:hAnsi="Times New Roman" w:cs="Times New Roman"/>
          <w:sz w:val="28"/>
          <w:szCs w:val="21"/>
        </w:rPr>
        <w:t xml:space="preserve">  ——</w:t>
      </w:r>
      <w:r w:rsidRPr="007B7139">
        <w:rPr>
          <w:rFonts w:ascii="Times New Roman" w:eastAsia="宋体" w:hAnsi="Times New Roman" w:cs="Times New Roman"/>
          <w:sz w:val="28"/>
          <w:szCs w:val="21"/>
        </w:rPr>
        <w:t>避寒适宜日指数；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="宋体" w:hAnsi="Times New Roman" w:cs="Times New Roman"/>
          <w:sz w:val="28"/>
          <w:szCs w:val="21"/>
        </w:rPr>
      </w:pPr>
      <w:r w:rsidRPr="007B7139">
        <w:rPr>
          <w:rFonts w:ascii="Times New Roman" w:eastAsia="宋体" w:hAnsi="Times New Roman" w:cs="Times New Roman"/>
          <w:sz w:val="28"/>
          <w:szCs w:val="21"/>
        </w:rPr>
        <w:t>I</w:t>
      </w:r>
      <w:r w:rsidRPr="007B7139">
        <w:rPr>
          <w:rFonts w:ascii="Times New Roman" w:eastAsia="宋体" w:hAnsi="Times New Roman" w:cs="Times New Roman"/>
          <w:sz w:val="28"/>
          <w:szCs w:val="21"/>
          <w:vertAlign w:val="subscript"/>
        </w:rPr>
        <w:t>APID</w:t>
      </w:r>
      <w:r w:rsidRPr="007B7139">
        <w:rPr>
          <w:rFonts w:ascii="Times New Roman" w:eastAsia="宋体" w:hAnsi="Times New Roman" w:cs="Times New Roman"/>
          <w:sz w:val="28"/>
          <w:szCs w:val="21"/>
        </w:rPr>
        <w:t xml:space="preserve"> ——</w:t>
      </w:r>
      <w:r w:rsidRPr="007B7139">
        <w:rPr>
          <w:rFonts w:ascii="Times New Roman" w:eastAsia="宋体" w:hAnsi="Times New Roman" w:cs="Times New Roman"/>
          <w:sz w:val="28"/>
          <w:szCs w:val="21"/>
        </w:rPr>
        <w:t>冬季空气优良日指数。</w:t>
      </w:r>
    </w:p>
    <w:p w:rsidR="00A11DE2" w:rsidRPr="007B7139" w:rsidRDefault="00A075F1" w:rsidP="009864C5">
      <w:pPr>
        <w:pStyle w:val="Default"/>
        <w:spacing w:line="440" w:lineRule="exact"/>
        <w:ind w:firstLineChars="200" w:firstLine="562"/>
        <w:jc w:val="both"/>
        <w:rPr>
          <w:rFonts w:ascii="Times New Roman" w:eastAsia="宋体" w:hAnsi="Times New Roman" w:cs="Times New Roman"/>
          <w:b/>
          <w:sz w:val="28"/>
          <w:szCs w:val="21"/>
        </w:rPr>
      </w:pPr>
      <w:r w:rsidRPr="007B7139">
        <w:rPr>
          <w:rFonts w:ascii="Times New Roman" w:eastAsia="宋体" w:hAnsi="Times New Roman" w:cs="Times New Roman"/>
          <w:b/>
          <w:sz w:val="28"/>
          <w:szCs w:val="21"/>
        </w:rPr>
        <w:lastRenderedPageBreak/>
        <w:t>2</w:t>
      </w:r>
      <w:r w:rsidRPr="007B7139">
        <w:rPr>
          <w:rFonts w:ascii="Times New Roman" w:eastAsia="宋体" w:hAnsi="Times New Roman" w:cs="Times New Roman" w:hint="eastAsia"/>
          <w:b/>
          <w:sz w:val="28"/>
          <w:szCs w:val="21"/>
        </w:rPr>
        <w:t>、</w:t>
      </w:r>
      <w:r w:rsidRPr="007B7139">
        <w:rPr>
          <w:rFonts w:ascii="Times New Roman" w:eastAsia="宋体" w:hAnsi="Times New Roman" w:cs="Times New Roman"/>
          <w:b/>
          <w:sz w:val="28"/>
          <w:szCs w:val="21"/>
        </w:rPr>
        <w:t>等级划分</w:t>
      </w:r>
    </w:p>
    <w:p w:rsidR="00A11DE2" w:rsidRPr="00171725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hAnsi="Times New Roman" w:cs="Times New Roman"/>
          <w:szCs w:val="21"/>
        </w:rPr>
      </w:pPr>
      <w:r w:rsidRPr="007B7139">
        <w:rPr>
          <w:rFonts w:ascii="Times New Roman" w:eastAsia="宋体" w:hAnsi="Times New Roman" w:cs="Times New Roman"/>
          <w:sz w:val="28"/>
          <w:szCs w:val="21"/>
        </w:rPr>
        <w:t>避寒气候适宜度指数评价等级见表</w:t>
      </w:r>
      <w:r w:rsidRPr="007B7139">
        <w:rPr>
          <w:rFonts w:ascii="Times New Roman" w:eastAsia="宋体" w:hAnsi="Times New Roman" w:cs="Times New Roman"/>
          <w:sz w:val="28"/>
          <w:szCs w:val="21"/>
        </w:rPr>
        <w:t>5</w:t>
      </w:r>
      <w:r w:rsidRPr="007B7139">
        <w:rPr>
          <w:rFonts w:ascii="Times New Roman" w:eastAsia="宋体" w:hAnsi="Times New Roman" w:cs="Times New Roman"/>
          <w:sz w:val="28"/>
          <w:szCs w:val="21"/>
        </w:rPr>
        <w:t>。</w:t>
      </w:r>
    </w:p>
    <w:p w:rsidR="00A11DE2" w:rsidRPr="007B7139" w:rsidRDefault="00A075F1" w:rsidP="00A11DE2">
      <w:pPr>
        <w:jc w:val="center"/>
        <w:rPr>
          <w:rFonts w:ascii="Times New Roman" w:hAnsi="Times New Roman" w:cs="Times New Roman"/>
          <w:b/>
        </w:rPr>
      </w:pPr>
      <w:r w:rsidRPr="007B7139">
        <w:rPr>
          <w:rFonts w:ascii="Times New Roman" w:hAnsi="Times New Roman" w:cs="Times New Roman" w:hint="eastAsia"/>
          <w:b/>
        </w:rPr>
        <w:t>表</w:t>
      </w:r>
      <w:r w:rsidRPr="007B7139">
        <w:rPr>
          <w:rFonts w:ascii="Times New Roman" w:hAnsi="Times New Roman" w:cs="Times New Roman"/>
          <w:b/>
        </w:rPr>
        <w:t>5</w:t>
      </w:r>
      <w:r w:rsidRPr="007B7139">
        <w:rPr>
          <w:rFonts w:ascii="Times New Roman" w:hAnsi="Times New Roman" w:cs="Times New Roman"/>
          <w:b/>
        </w:rPr>
        <w:tab/>
      </w:r>
      <w:r w:rsidRPr="007B7139">
        <w:rPr>
          <w:rFonts w:ascii="Times New Roman" w:hAnsi="Times New Roman" w:cs="Times New Roman" w:hint="eastAsia"/>
          <w:b/>
        </w:rPr>
        <w:t>避寒气候适宜度指数评价等级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72"/>
        <w:gridCol w:w="2465"/>
        <w:gridCol w:w="2679"/>
      </w:tblGrid>
      <w:tr w:rsidR="00055395" w:rsidTr="00FB3B06">
        <w:trPr>
          <w:trHeight w:val="250"/>
        </w:trPr>
        <w:tc>
          <w:tcPr>
            <w:tcW w:w="1907" w:type="pct"/>
            <w:vAlign w:val="bottom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b/>
                <w:bCs/>
                <w:szCs w:val="21"/>
              </w:rPr>
              <w:t>避寒气候适宜度指数（</w:t>
            </w:r>
            <w:r w:rsidRPr="007B7139">
              <w:rPr>
                <w:rFonts w:ascii="Times New Roman" w:eastAsia="宋体" w:hAnsi="Times New Roman" w:cs="Times New Roman"/>
                <w:b/>
                <w:bCs/>
                <w:i/>
                <w:iCs/>
                <w:szCs w:val="21"/>
              </w:rPr>
              <w:t>I</w:t>
            </w:r>
            <w:r w:rsidRPr="007B7139">
              <w:rPr>
                <w:rFonts w:ascii="Times New Roman" w:eastAsia="宋体" w:hAnsi="Times New Roman" w:cs="Times New Roman"/>
                <w:b/>
                <w:bCs/>
                <w:i/>
                <w:iCs/>
                <w:sz w:val="11"/>
                <w:szCs w:val="11"/>
              </w:rPr>
              <w:t>ACCID</w:t>
            </w:r>
            <w:r w:rsidRPr="007B7139">
              <w:rPr>
                <w:rFonts w:ascii="Times New Roman" w:eastAsia="宋体" w:hAnsi="Times New Roman" w:cs="Times New Roman"/>
                <w:b/>
                <w:bCs/>
                <w:szCs w:val="21"/>
              </w:rPr>
              <w:t>）</w:t>
            </w:r>
          </w:p>
        </w:tc>
        <w:tc>
          <w:tcPr>
            <w:tcW w:w="1482" w:type="pct"/>
            <w:vAlign w:val="bottom"/>
          </w:tcPr>
          <w:p w:rsidR="00A11DE2" w:rsidRPr="007B7139" w:rsidRDefault="00A075F1" w:rsidP="00FB3B06">
            <w:pPr>
              <w:spacing w:line="240" w:lineRule="exact"/>
              <w:ind w:right="174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b/>
                <w:bCs/>
                <w:w w:val="99"/>
                <w:szCs w:val="21"/>
              </w:rPr>
              <w:t>等级</w:t>
            </w:r>
          </w:p>
        </w:tc>
        <w:tc>
          <w:tcPr>
            <w:tcW w:w="1611" w:type="pct"/>
            <w:vAlign w:val="bottom"/>
          </w:tcPr>
          <w:p w:rsidR="00A11DE2" w:rsidRPr="007B7139" w:rsidRDefault="00A075F1" w:rsidP="00FB3B06">
            <w:pPr>
              <w:spacing w:line="240" w:lineRule="exact"/>
              <w:ind w:right="614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b/>
                <w:bCs/>
                <w:w w:val="99"/>
                <w:szCs w:val="21"/>
              </w:rPr>
              <w:t>释义</w:t>
            </w:r>
          </w:p>
        </w:tc>
      </w:tr>
      <w:tr w:rsidR="00055395" w:rsidTr="00FB3B06">
        <w:trPr>
          <w:trHeight w:val="253"/>
        </w:trPr>
        <w:tc>
          <w:tcPr>
            <w:tcW w:w="1907" w:type="pct"/>
            <w:vAlign w:val="bottom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w w:val="99"/>
                <w:szCs w:val="21"/>
              </w:rPr>
              <w:t>90≤</w:t>
            </w:r>
            <w:r w:rsidRPr="007B7139">
              <w:rPr>
                <w:rFonts w:ascii="Times New Roman" w:eastAsia="宋体" w:hAnsi="Times New Roman" w:cs="Times New Roman"/>
                <w:i/>
                <w:iCs/>
                <w:w w:val="99"/>
                <w:szCs w:val="21"/>
              </w:rPr>
              <w:t>I</w:t>
            </w:r>
            <w:r w:rsidRPr="007B7139">
              <w:rPr>
                <w:rFonts w:ascii="Times New Roman" w:eastAsia="宋体" w:hAnsi="Times New Roman" w:cs="Times New Roman"/>
                <w:i/>
                <w:iCs/>
                <w:w w:val="99"/>
                <w:sz w:val="11"/>
                <w:szCs w:val="11"/>
              </w:rPr>
              <w:t>ACCID</w:t>
            </w:r>
            <w:r w:rsidRPr="007B7139">
              <w:rPr>
                <w:rFonts w:ascii="Times New Roman" w:eastAsia="宋体" w:hAnsi="Times New Roman" w:cs="Times New Roman"/>
                <w:w w:val="99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w w:val="99"/>
                <w:szCs w:val="21"/>
              </w:rPr>
              <w:t>100</w:t>
            </w:r>
          </w:p>
        </w:tc>
        <w:tc>
          <w:tcPr>
            <w:tcW w:w="1482" w:type="pct"/>
            <w:vAlign w:val="bottom"/>
          </w:tcPr>
          <w:p w:rsidR="00A11DE2" w:rsidRPr="007B7139" w:rsidRDefault="00A075F1" w:rsidP="00FB3B06">
            <w:pPr>
              <w:spacing w:line="240" w:lineRule="exact"/>
              <w:ind w:right="154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级</w:t>
            </w:r>
          </w:p>
        </w:tc>
        <w:tc>
          <w:tcPr>
            <w:tcW w:w="1611" w:type="pct"/>
            <w:vAlign w:val="bottom"/>
          </w:tcPr>
          <w:p w:rsidR="00A11DE2" w:rsidRPr="007B7139" w:rsidRDefault="00A075F1" w:rsidP="00FB3B06">
            <w:pPr>
              <w:spacing w:line="240" w:lineRule="exact"/>
              <w:ind w:right="614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适宜度非常高</w:t>
            </w:r>
          </w:p>
        </w:tc>
      </w:tr>
      <w:tr w:rsidR="00055395" w:rsidTr="00FB3B06">
        <w:trPr>
          <w:trHeight w:val="250"/>
        </w:trPr>
        <w:tc>
          <w:tcPr>
            <w:tcW w:w="1907" w:type="pct"/>
            <w:vAlign w:val="bottom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w w:val="99"/>
                <w:szCs w:val="21"/>
              </w:rPr>
              <w:t>80≤</w:t>
            </w:r>
            <w:r w:rsidRPr="007B7139">
              <w:rPr>
                <w:rFonts w:ascii="Times New Roman" w:eastAsia="宋体" w:hAnsi="Times New Roman" w:cs="Times New Roman"/>
                <w:i/>
                <w:iCs/>
                <w:w w:val="99"/>
                <w:szCs w:val="21"/>
              </w:rPr>
              <w:t>I</w:t>
            </w:r>
            <w:r w:rsidRPr="007B7139">
              <w:rPr>
                <w:rFonts w:ascii="Times New Roman" w:eastAsia="宋体" w:hAnsi="Times New Roman" w:cs="Times New Roman"/>
                <w:i/>
                <w:iCs/>
                <w:w w:val="99"/>
                <w:sz w:val="11"/>
                <w:szCs w:val="11"/>
              </w:rPr>
              <w:t>ACCID</w:t>
            </w:r>
            <w:r w:rsidRPr="007B7139">
              <w:rPr>
                <w:rFonts w:ascii="Times New Roman" w:eastAsia="宋体" w:hAnsi="Times New Roman" w:cs="Times New Roman"/>
                <w:w w:val="99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w w:val="99"/>
                <w:szCs w:val="21"/>
              </w:rPr>
              <w:t>90</w:t>
            </w:r>
          </w:p>
        </w:tc>
        <w:tc>
          <w:tcPr>
            <w:tcW w:w="1482" w:type="pct"/>
            <w:vAlign w:val="bottom"/>
          </w:tcPr>
          <w:p w:rsidR="00A11DE2" w:rsidRPr="007B7139" w:rsidRDefault="00A075F1" w:rsidP="00FB3B06">
            <w:pPr>
              <w:spacing w:line="240" w:lineRule="exact"/>
              <w:ind w:right="154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级</w:t>
            </w:r>
          </w:p>
        </w:tc>
        <w:tc>
          <w:tcPr>
            <w:tcW w:w="1611" w:type="pct"/>
            <w:vAlign w:val="bottom"/>
          </w:tcPr>
          <w:p w:rsidR="00A11DE2" w:rsidRPr="007B7139" w:rsidRDefault="00A075F1" w:rsidP="00FB3B06">
            <w:pPr>
              <w:spacing w:line="240" w:lineRule="exact"/>
              <w:ind w:right="634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适宜度高</w:t>
            </w:r>
          </w:p>
        </w:tc>
      </w:tr>
      <w:tr w:rsidR="00055395" w:rsidTr="00FB3B06">
        <w:trPr>
          <w:trHeight w:val="250"/>
        </w:trPr>
        <w:tc>
          <w:tcPr>
            <w:tcW w:w="1907" w:type="pct"/>
            <w:vAlign w:val="bottom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w w:val="99"/>
                <w:szCs w:val="21"/>
              </w:rPr>
              <w:t>70≤</w:t>
            </w:r>
            <w:r w:rsidRPr="007B7139">
              <w:rPr>
                <w:rFonts w:ascii="Times New Roman" w:eastAsia="宋体" w:hAnsi="Times New Roman" w:cs="Times New Roman"/>
                <w:i/>
                <w:iCs/>
                <w:w w:val="99"/>
                <w:szCs w:val="21"/>
              </w:rPr>
              <w:t>I</w:t>
            </w:r>
            <w:r w:rsidRPr="007B7139">
              <w:rPr>
                <w:rFonts w:ascii="Times New Roman" w:eastAsia="宋体" w:hAnsi="Times New Roman" w:cs="Times New Roman"/>
                <w:i/>
                <w:iCs/>
                <w:w w:val="99"/>
                <w:sz w:val="11"/>
                <w:szCs w:val="11"/>
              </w:rPr>
              <w:t>ACCID</w:t>
            </w:r>
            <w:r w:rsidRPr="007B7139">
              <w:rPr>
                <w:rFonts w:ascii="Times New Roman" w:eastAsia="宋体" w:hAnsi="Times New Roman" w:cs="Times New Roman"/>
                <w:w w:val="99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w w:val="99"/>
                <w:szCs w:val="21"/>
              </w:rPr>
              <w:t>80</w:t>
            </w:r>
          </w:p>
        </w:tc>
        <w:tc>
          <w:tcPr>
            <w:tcW w:w="1482" w:type="pct"/>
            <w:vAlign w:val="bottom"/>
          </w:tcPr>
          <w:p w:rsidR="00A11DE2" w:rsidRPr="007B7139" w:rsidRDefault="00A075F1" w:rsidP="00FB3B06">
            <w:pPr>
              <w:spacing w:line="240" w:lineRule="exact"/>
              <w:ind w:right="154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级</w:t>
            </w:r>
          </w:p>
        </w:tc>
        <w:tc>
          <w:tcPr>
            <w:tcW w:w="1611" w:type="pct"/>
            <w:vAlign w:val="bottom"/>
          </w:tcPr>
          <w:p w:rsidR="00A11DE2" w:rsidRPr="007B7139" w:rsidRDefault="00A075F1" w:rsidP="00FB3B06">
            <w:pPr>
              <w:spacing w:line="240" w:lineRule="exact"/>
              <w:ind w:right="614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适宜度较高</w:t>
            </w:r>
          </w:p>
        </w:tc>
      </w:tr>
      <w:tr w:rsidR="00055395" w:rsidTr="00FB3B06">
        <w:trPr>
          <w:trHeight w:val="250"/>
        </w:trPr>
        <w:tc>
          <w:tcPr>
            <w:tcW w:w="1907" w:type="pct"/>
            <w:vAlign w:val="bottom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w w:val="99"/>
                <w:szCs w:val="21"/>
              </w:rPr>
              <w:t>60≤</w:t>
            </w:r>
            <w:r w:rsidRPr="007B7139">
              <w:rPr>
                <w:rFonts w:ascii="Times New Roman" w:eastAsia="宋体" w:hAnsi="Times New Roman" w:cs="Times New Roman"/>
                <w:i/>
                <w:iCs/>
                <w:w w:val="99"/>
                <w:szCs w:val="21"/>
              </w:rPr>
              <w:t>I</w:t>
            </w:r>
            <w:r w:rsidRPr="007B7139">
              <w:rPr>
                <w:rFonts w:ascii="Times New Roman" w:eastAsia="宋体" w:hAnsi="Times New Roman" w:cs="Times New Roman"/>
                <w:i/>
                <w:iCs/>
                <w:w w:val="99"/>
                <w:sz w:val="11"/>
                <w:szCs w:val="11"/>
              </w:rPr>
              <w:t>ACCID</w:t>
            </w:r>
            <w:r w:rsidRPr="007B7139">
              <w:rPr>
                <w:rFonts w:ascii="Times New Roman" w:eastAsia="宋体" w:hAnsi="Times New Roman" w:cs="Times New Roman"/>
                <w:w w:val="99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w w:val="99"/>
                <w:szCs w:val="21"/>
              </w:rPr>
              <w:t>70</w:t>
            </w:r>
          </w:p>
        </w:tc>
        <w:tc>
          <w:tcPr>
            <w:tcW w:w="1482" w:type="pct"/>
            <w:vAlign w:val="bottom"/>
          </w:tcPr>
          <w:p w:rsidR="00A11DE2" w:rsidRPr="007B7139" w:rsidRDefault="00A075F1" w:rsidP="00FB3B06">
            <w:pPr>
              <w:spacing w:line="240" w:lineRule="exact"/>
              <w:ind w:right="154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级</w:t>
            </w:r>
          </w:p>
        </w:tc>
        <w:tc>
          <w:tcPr>
            <w:tcW w:w="1611" w:type="pct"/>
            <w:vAlign w:val="bottom"/>
          </w:tcPr>
          <w:p w:rsidR="00A11DE2" w:rsidRPr="007B7139" w:rsidRDefault="00A075F1" w:rsidP="00FB3B06">
            <w:pPr>
              <w:spacing w:line="240" w:lineRule="exact"/>
              <w:ind w:right="614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适宜度一般</w:t>
            </w:r>
          </w:p>
        </w:tc>
      </w:tr>
      <w:tr w:rsidR="00055395" w:rsidTr="00FB3B06">
        <w:trPr>
          <w:trHeight w:val="251"/>
        </w:trPr>
        <w:tc>
          <w:tcPr>
            <w:tcW w:w="1907" w:type="pct"/>
            <w:vAlign w:val="bottom"/>
          </w:tcPr>
          <w:p w:rsidR="00A11DE2" w:rsidRPr="007B7139" w:rsidRDefault="00A075F1" w:rsidP="00FB3B0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i/>
                <w:iCs/>
                <w:w w:val="99"/>
                <w:szCs w:val="21"/>
              </w:rPr>
              <w:t>I</w:t>
            </w:r>
            <w:r w:rsidRPr="007B7139">
              <w:rPr>
                <w:rFonts w:ascii="Times New Roman" w:eastAsia="宋体" w:hAnsi="Times New Roman" w:cs="Times New Roman"/>
                <w:i/>
                <w:iCs/>
                <w:w w:val="99"/>
                <w:sz w:val="11"/>
                <w:szCs w:val="11"/>
              </w:rPr>
              <w:t>ACCID</w:t>
            </w:r>
            <w:r w:rsidRPr="007B7139">
              <w:rPr>
                <w:rFonts w:ascii="Times New Roman" w:eastAsia="宋体" w:hAnsi="Times New Roman" w:cs="Times New Roman"/>
                <w:w w:val="99"/>
                <w:szCs w:val="21"/>
              </w:rPr>
              <w:t>＜</w:t>
            </w:r>
            <w:r w:rsidRPr="007B7139">
              <w:rPr>
                <w:rFonts w:ascii="Times New Roman" w:eastAsia="宋体" w:hAnsi="Times New Roman" w:cs="Times New Roman"/>
                <w:w w:val="99"/>
                <w:szCs w:val="21"/>
              </w:rPr>
              <w:t>60</w:t>
            </w:r>
          </w:p>
        </w:tc>
        <w:tc>
          <w:tcPr>
            <w:tcW w:w="1482" w:type="pct"/>
            <w:vAlign w:val="bottom"/>
          </w:tcPr>
          <w:p w:rsidR="00A11DE2" w:rsidRPr="007B7139" w:rsidRDefault="00A075F1" w:rsidP="00FB3B06">
            <w:pPr>
              <w:spacing w:line="240" w:lineRule="exact"/>
              <w:ind w:right="154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7B7139">
              <w:rPr>
                <w:rFonts w:ascii="Times New Roman" w:eastAsia="宋体" w:hAnsi="Times New Roman" w:cs="Times New Roman"/>
                <w:szCs w:val="21"/>
              </w:rPr>
              <w:t>级</w:t>
            </w:r>
          </w:p>
        </w:tc>
        <w:tc>
          <w:tcPr>
            <w:tcW w:w="1611" w:type="pct"/>
            <w:vAlign w:val="bottom"/>
          </w:tcPr>
          <w:p w:rsidR="00A11DE2" w:rsidRPr="007B7139" w:rsidRDefault="00A075F1" w:rsidP="00FB3B06">
            <w:pPr>
              <w:spacing w:line="240" w:lineRule="exact"/>
              <w:ind w:right="614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B7139">
              <w:rPr>
                <w:rFonts w:ascii="Times New Roman" w:eastAsia="宋体" w:hAnsi="Times New Roman" w:cs="Times New Roman"/>
                <w:szCs w:val="21"/>
              </w:rPr>
              <w:t>不适宜避寒</w:t>
            </w:r>
          </w:p>
        </w:tc>
      </w:tr>
    </w:tbl>
    <w:p w:rsidR="00A11DE2" w:rsidRPr="007B7139" w:rsidRDefault="00A075F1" w:rsidP="009864C5">
      <w:pPr>
        <w:pStyle w:val="Default"/>
        <w:spacing w:line="440" w:lineRule="exact"/>
        <w:ind w:firstLineChars="200" w:firstLine="560"/>
        <w:jc w:val="both"/>
        <w:rPr>
          <w:rFonts w:ascii="Times New Roman" w:eastAsia="宋体" w:hAnsi="Times New Roman" w:cs="Times New Roman"/>
          <w:sz w:val="28"/>
          <w:szCs w:val="21"/>
        </w:rPr>
      </w:pPr>
      <w:r w:rsidRPr="007B7139">
        <w:rPr>
          <w:rFonts w:ascii="Times New Roman" w:eastAsia="宋体" w:hAnsi="Times New Roman" w:cs="Times New Roman" w:hint="eastAsia"/>
          <w:sz w:val="28"/>
          <w:szCs w:val="21"/>
        </w:rPr>
        <w:t>申请地</w:t>
      </w:r>
      <w:r w:rsidRPr="007B7139">
        <w:rPr>
          <w:rFonts w:ascii="Times New Roman" w:eastAsia="宋体" w:hAnsi="Times New Roman" w:cs="Times New Roman"/>
          <w:sz w:val="28"/>
          <w:szCs w:val="21"/>
        </w:rPr>
        <w:t>避寒气候适宜度</w:t>
      </w:r>
      <w:r w:rsidRPr="007B7139">
        <w:rPr>
          <w:rFonts w:ascii="Times New Roman" w:eastAsia="宋体" w:hAnsi="Times New Roman" w:cs="Times New Roman" w:hint="eastAsia"/>
          <w:sz w:val="28"/>
          <w:szCs w:val="21"/>
        </w:rPr>
        <w:t>得分</w:t>
      </w:r>
      <w:r w:rsidRPr="007B7139">
        <w:rPr>
          <w:rFonts w:ascii="Times New Roman" w:eastAsia="宋体" w:hAnsi="Times New Roman" w:cs="Times New Roman"/>
          <w:sz w:val="28"/>
          <w:szCs w:val="21"/>
        </w:rPr>
        <w:t>80</w:t>
      </w:r>
      <w:r w:rsidRPr="007B7139">
        <w:rPr>
          <w:rFonts w:ascii="Times New Roman" w:eastAsia="宋体" w:hAnsi="Times New Roman" w:cs="Times New Roman" w:hint="eastAsia"/>
          <w:sz w:val="28"/>
          <w:szCs w:val="21"/>
        </w:rPr>
        <w:t>（含）</w:t>
      </w:r>
      <w:r w:rsidRPr="007B7139">
        <w:rPr>
          <w:rFonts w:ascii="Times New Roman" w:eastAsia="宋体" w:hAnsi="Times New Roman" w:cs="Times New Roman"/>
          <w:sz w:val="28"/>
          <w:szCs w:val="21"/>
        </w:rPr>
        <w:t>以上</w:t>
      </w:r>
      <w:r w:rsidRPr="007B7139">
        <w:rPr>
          <w:rFonts w:ascii="Times New Roman" w:eastAsia="宋体" w:hAnsi="Times New Roman" w:cs="Times New Roman" w:hint="eastAsia"/>
          <w:sz w:val="28"/>
          <w:szCs w:val="21"/>
        </w:rPr>
        <w:t>的，</w:t>
      </w:r>
      <w:r w:rsidRPr="007B7139">
        <w:rPr>
          <w:rFonts w:ascii="Times New Roman" w:eastAsia="宋体" w:hAnsi="Times New Roman" w:cs="Times New Roman"/>
          <w:sz w:val="28"/>
          <w:szCs w:val="21"/>
        </w:rPr>
        <w:t>授予</w:t>
      </w:r>
      <w:r w:rsidRPr="007B7139">
        <w:rPr>
          <w:rFonts w:ascii="Times New Roman" w:eastAsia="宋体" w:hAnsi="Times New Roman" w:cs="Times New Roman" w:hint="eastAsia"/>
          <w:sz w:val="28"/>
          <w:szCs w:val="21"/>
        </w:rPr>
        <w:t>“岭南避寒胜地”称号。</w:t>
      </w:r>
    </w:p>
    <w:p w:rsidR="006F44D7" w:rsidRPr="007B7139" w:rsidRDefault="00C667D8" w:rsidP="001E3ED1">
      <w:pPr>
        <w:jc w:val="left"/>
        <w:rPr>
          <w:rFonts w:ascii="Times New Roman" w:hAnsi="Times New Roman" w:cs="Times New Roman"/>
          <w:sz w:val="44"/>
          <w:szCs w:val="44"/>
        </w:rPr>
      </w:pPr>
    </w:p>
    <w:p w:rsidR="006F44D7" w:rsidRPr="007B7139" w:rsidRDefault="00C667D8" w:rsidP="001E3ED1">
      <w:pPr>
        <w:jc w:val="left"/>
        <w:rPr>
          <w:rFonts w:ascii="Times New Roman" w:hAnsi="Times New Roman" w:cs="Times New Roman"/>
          <w:sz w:val="44"/>
          <w:szCs w:val="44"/>
        </w:rPr>
      </w:pPr>
    </w:p>
    <w:p w:rsidR="006F44D7" w:rsidRPr="007B7139" w:rsidRDefault="00C667D8" w:rsidP="001E3ED1">
      <w:pPr>
        <w:jc w:val="left"/>
        <w:rPr>
          <w:rFonts w:ascii="Times New Roman" w:hAnsi="Times New Roman" w:cs="Times New Roman"/>
          <w:sz w:val="44"/>
          <w:szCs w:val="44"/>
        </w:rPr>
      </w:pPr>
    </w:p>
    <w:p w:rsidR="006F44D7" w:rsidRPr="007B7139" w:rsidRDefault="00C667D8" w:rsidP="001E3ED1">
      <w:pPr>
        <w:jc w:val="left"/>
        <w:rPr>
          <w:rFonts w:ascii="Times New Roman" w:hAnsi="Times New Roman" w:cs="Times New Roman"/>
          <w:sz w:val="44"/>
          <w:szCs w:val="44"/>
        </w:rPr>
      </w:pPr>
    </w:p>
    <w:p w:rsidR="00DE7981" w:rsidRPr="007B7139" w:rsidRDefault="00C667D8" w:rsidP="001E3ED1">
      <w:pPr>
        <w:jc w:val="left"/>
        <w:rPr>
          <w:rFonts w:ascii="Times New Roman" w:hAnsi="Times New Roman" w:cs="Times New Roman"/>
          <w:sz w:val="44"/>
          <w:szCs w:val="44"/>
        </w:rPr>
      </w:pPr>
    </w:p>
    <w:p w:rsidR="00A11DE2" w:rsidRPr="007B7139" w:rsidRDefault="00C667D8" w:rsidP="001E3ED1">
      <w:pPr>
        <w:jc w:val="left"/>
        <w:rPr>
          <w:rFonts w:ascii="Times New Roman" w:hAnsi="Times New Roman" w:cs="Times New Roman"/>
          <w:sz w:val="44"/>
          <w:szCs w:val="44"/>
        </w:rPr>
      </w:pPr>
    </w:p>
    <w:p w:rsidR="00A11DE2" w:rsidRPr="007B7139" w:rsidRDefault="00C667D8" w:rsidP="001E3ED1">
      <w:pPr>
        <w:jc w:val="left"/>
        <w:rPr>
          <w:rFonts w:ascii="Times New Roman" w:hAnsi="Times New Roman" w:cs="Times New Roman"/>
          <w:sz w:val="44"/>
          <w:szCs w:val="44"/>
        </w:rPr>
      </w:pPr>
    </w:p>
    <w:p w:rsidR="00A11DE2" w:rsidRPr="007B7139" w:rsidRDefault="00C667D8" w:rsidP="001E3ED1">
      <w:pPr>
        <w:jc w:val="left"/>
        <w:rPr>
          <w:rFonts w:ascii="Times New Roman" w:hAnsi="Times New Roman" w:cs="Times New Roman"/>
          <w:sz w:val="44"/>
          <w:szCs w:val="44"/>
        </w:rPr>
      </w:pPr>
    </w:p>
    <w:p w:rsidR="00A11DE2" w:rsidRPr="007B7139" w:rsidRDefault="00C667D8" w:rsidP="001E3ED1">
      <w:pPr>
        <w:jc w:val="left"/>
        <w:rPr>
          <w:rFonts w:ascii="Times New Roman" w:hAnsi="Times New Roman" w:cs="Times New Roman"/>
          <w:sz w:val="44"/>
          <w:szCs w:val="44"/>
        </w:rPr>
      </w:pPr>
    </w:p>
    <w:p w:rsidR="00A11DE2" w:rsidRPr="007B7139" w:rsidRDefault="00C667D8" w:rsidP="001E3ED1">
      <w:pPr>
        <w:jc w:val="left"/>
        <w:rPr>
          <w:rFonts w:ascii="Times New Roman" w:hAnsi="Times New Roman" w:cs="Times New Roman"/>
          <w:sz w:val="44"/>
          <w:szCs w:val="44"/>
        </w:rPr>
      </w:pPr>
    </w:p>
    <w:p w:rsidR="00A11DE2" w:rsidRPr="007B7139" w:rsidRDefault="00C667D8" w:rsidP="001E3ED1">
      <w:pPr>
        <w:jc w:val="left"/>
        <w:rPr>
          <w:rFonts w:ascii="Times New Roman" w:hAnsi="Times New Roman" w:cs="Times New Roman"/>
          <w:sz w:val="44"/>
          <w:szCs w:val="44"/>
        </w:rPr>
      </w:pPr>
    </w:p>
    <w:p w:rsidR="00A11DE2" w:rsidRPr="007B7139" w:rsidRDefault="00C667D8" w:rsidP="001E3ED1">
      <w:pPr>
        <w:jc w:val="left"/>
        <w:rPr>
          <w:rFonts w:ascii="Times New Roman" w:hAnsi="Times New Roman" w:cs="Times New Roman"/>
          <w:sz w:val="44"/>
          <w:szCs w:val="44"/>
        </w:rPr>
      </w:pPr>
    </w:p>
    <w:p w:rsidR="00A11DE2" w:rsidRPr="007B7139" w:rsidRDefault="00C667D8" w:rsidP="001E3ED1">
      <w:pPr>
        <w:jc w:val="left"/>
        <w:rPr>
          <w:rFonts w:ascii="Times New Roman" w:hAnsi="Times New Roman" w:cs="Times New Roman"/>
          <w:sz w:val="44"/>
          <w:szCs w:val="44"/>
        </w:rPr>
      </w:pPr>
    </w:p>
    <w:p w:rsidR="00A11DE2" w:rsidRPr="007B7139" w:rsidRDefault="00C667D8" w:rsidP="001E3ED1">
      <w:pPr>
        <w:jc w:val="left"/>
        <w:rPr>
          <w:rFonts w:ascii="Times New Roman" w:hAnsi="Times New Roman" w:cs="Times New Roman"/>
          <w:sz w:val="44"/>
          <w:szCs w:val="44"/>
        </w:rPr>
      </w:pPr>
    </w:p>
    <w:p w:rsidR="00A11DE2" w:rsidRPr="007B7139" w:rsidRDefault="00C667D8" w:rsidP="001E3ED1">
      <w:pPr>
        <w:jc w:val="left"/>
        <w:rPr>
          <w:rFonts w:ascii="Times New Roman" w:hAnsi="Times New Roman" w:cs="Times New Roman"/>
          <w:sz w:val="44"/>
          <w:szCs w:val="44"/>
        </w:rPr>
      </w:pPr>
    </w:p>
    <w:p w:rsidR="004F2B4C" w:rsidRDefault="00C667D8" w:rsidP="006F44D7">
      <w:pPr>
        <w:spacing w:line="360" w:lineRule="auto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</w:p>
    <w:p w:rsidR="006F44D7" w:rsidRPr="00551369" w:rsidRDefault="00A075F1" w:rsidP="006F44D7">
      <w:pPr>
        <w:spacing w:line="360" w:lineRule="auto"/>
        <w:rPr>
          <w:rFonts w:ascii="黑体" w:eastAsia="黑体" w:hAnsi="黑体" w:cs="Times New Roman"/>
          <w:color w:val="000000" w:themeColor="text1"/>
          <w:kern w:val="0"/>
          <w:sz w:val="43"/>
          <w:szCs w:val="43"/>
        </w:rPr>
      </w:pPr>
      <w:r w:rsidRPr="00551369"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lastRenderedPageBreak/>
        <w:t>附件2</w:t>
      </w:r>
    </w:p>
    <w:p w:rsidR="006F44D7" w:rsidRPr="00171725" w:rsidRDefault="00A075F1" w:rsidP="00B45862">
      <w:pPr>
        <w:spacing w:beforeLines="50" w:line="360" w:lineRule="auto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52"/>
          <w:szCs w:val="52"/>
        </w:rPr>
      </w:pPr>
      <w:bookmarkStart w:id="2" w:name="_Hlk41692858"/>
      <w:r w:rsidRPr="00171725">
        <w:rPr>
          <w:rFonts w:ascii="Times New Roman" w:eastAsia="方正小标宋简体" w:hAnsi="Times New Roman" w:cs="Times New Roman"/>
          <w:color w:val="000000" w:themeColor="text1"/>
          <w:kern w:val="0"/>
          <w:sz w:val="52"/>
          <w:szCs w:val="52"/>
        </w:rPr>
        <w:t>岭南避寒胜地</w:t>
      </w:r>
    </w:p>
    <w:bookmarkEnd w:id="2"/>
    <w:p w:rsidR="006F44D7" w:rsidRPr="004F2B4C" w:rsidRDefault="00C667D8" w:rsidP="006F44D7">
      <w:pPr>
        <w:spacing w:line="360" w:lineRule="auto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28"/>
          <w:szCs w:val="28"/>
        </w:rPr>
      </w:pPr>
    </w:p>
    <w:p w:rsidR="006F44D7" w:rsidRPr="00A84666" w:rsidRDefault="00A075F1" w:rsidP="006F44D7">
      <w:pPr>
        <w:spacing w:line="360" w:lineRule="auto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52"/>
          <w:szCs w:val="52"/>
        </w:rPr>
      </w:pPr>
      <w:r w:rsidRPr="009A4DB0">
        <w:rPr>
          <w:rFonts w:ascii="Times New Roman" w:eastAsia="方正小标宋简体" w:hAnsi="Times New Roman" w:cs="Times New Roman"/>
          <w:color w:val="000000" w:themeColor="text1"/>
          <w:kern w:val="0"/>
          <w:sz w:val="52"/>
          <w:szCs w:val="52"/>
        </w:rPr>
        <w:t>申</w:t>
      </w:r>
    </w:p>
    <w:p w:rsidR="006F44D7" w:rsidRPr="00ED4C2E" w:rsidRDefault="00C667D8" w:rsidP="006F44D7">
      <w:pPr>
        <w:spacing w:line="360" w:lineRule="auto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28"/>
          <w:szCs w:val="28"/>
        </w:rPr>
      </w:pPr>
    </w:p>
    <w:p w:rsidR="006F44D7" w:rsidRPr="008B66FB" w:rsidRDefault="00A075F1" w:rsidP="006F44D7">
      <w:pPr>
        <w:spacing w:line="360" w:lineRule="auto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52"/>
          <w:szCs w:val="52"/>
        </w:rPr>
      </w:pPr>
      <w:r w:rsidRPr="00CC601A">
        <w:rPr>
          <w:rFonts w:ascii="Times New Roman" w:eastAsia="方正小标宋简体" w:hAnsi="Times New Roman" w:cs="Times New Roman"/>
          <w:color w:val="000000" w:themeColor="text1"/>
          <w:kern w:val="0"/>
          <w:sz w:val="52"/>
          <w:szCs w:val="52"/>
        </w:rPr>
        <w:t>报</w:t>
      </w:r>
    </w:p>
    <w:p w:rsidR="006F44D7" w:rsidRPr="00AA3BD3" w:rsidRDefault="00C667D8" w:rsidP="006F44D7">
      <w:pPr>
        <w:spacing w:line="360" w:lineRule="auto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28"/>
          <w:szCs w:val="28"/>
        </w:rPr>
      </w:pPr>
    </w:p>
    <w:p w:rsidR="006F44D7" w:rsidRPr="00804AD3" w:rsidRDefault="00A075F1" w:rsidP="006F44D7">
      <w:pPr>
        <w:spacing w:line="360" w:lineRule="auto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52"/>
          <w:szCs w:val="52"/>
        </w:rPr>
      </w:pPr>
      <w:r w:rsidRPr="00804AD3">
        <w:rPr>
          <w:rFonts w:ascii="Times New Roman" w:eastAsia="方正小标宋简体" w:hAnsi="Times New Roman" w:cs="Times New Roman"/>
          <w:color w:val="000000" w:themeColor="text1"/>
          <w:kern w:val="0"/>
          <w:sz w:val="52"/>
          <w:szCs w:val="52"/>
        </w:rPr>
        <w:t>书</w:t>
      </w:r>
    </w:p>
    <w:p w:rsidR="006F44D7" w:rsidRPr="00426D09" w:rsidRDefault="00C667D8" w:rsidP="006F44D7">
      <w:pPr>
        <w:jc w:val="center"/>
        <w:rPr>
          <w:rFonts w:ascii="Times New Roman" w:hAnsi="Times New Roman" w:cs="Times New Roman"/>
          <w:sz w:val="24"/>
          <w:szCs w:val="22"/>
        </w:rPr>
      </w:pPr>
    </w:p>
    <w:p w:rsidR="006F44D7" w:rsidRPr="00D809A3" w:rsidRDefault="00C667D8" w:rsidP="006F44D7">
      <w:pPr>
        <w:spacing w:line="360" w:lineRule="auto"/>
        <w:jc w:val="center"/>
        <w:rPr>
          <w:rFonts w:ascii="Times New Roman" w:hAnsi="Times New Roman" w:cs="Times New Roman"/>
          <w:sz w:val="24"/>
          <w:szCs w:val="22"/>
        </w:rPr>
      </w:pPr>
    </w:p>
    <w:p w:rsidR="006F44D7" w:rsidRPr="00D62128" w:rsidRDefault="00C667D8" w:rsidP="006F44D7">
      <w:pPr>
        <w:spacing w:line="360" w:lineRule="auto"/>
        <w:jc w:val="center"/>
        <w:rPr>
          <w:rFonts w:ascii="Times New Roman" w:hAnsi="Times New Roman" w:cs="Times New Roman"/>
          <w:sz w:val="24"/>
          <w:szCs w:val="22"/>
        </w:rPr>
      </w:pPr>
    </w:p>
    <w:p w:rsidR="006F44D7" w:rsidRPr="00171725" w:rsidRDefault="00C667D8" w:rsidP="006F44D7">
      <w:pPr>
        <w:spacing w:line="360" w:lineRule="auto"/>
        <w:jc w:val="center"/>
        <w:rPr>
          <w:rFonts w:ascii="Times New Roman" w:hAnsi="Times New Roman" w:cs="Times New Roman"/>
          <w:sz w:val="24"/>
          <w:szCs w:val="22"/>
        </w:rPr>
      </w:pPr>
    </w:p>
    <w:p w:rsidR="006F44D7" w:rsidRPr="00171725" w:rsidRDefault="00C667D8" w:rsidP="006F44D7">
      <w:pPr>
        <w:spacing w:line="360" w:lineRule="auto"/>
        <w:jc w:val="center"/>
        <w:rPr>
          <w:rFonts w:ascii="Times New Roman" w:hAnsi="Times New Roman" w:cs="Times New Roman"/>
          <w:sz w:val="24"/>
          <w:szCs w:val="22"/>
        </w:rPr>
      </w:pPr>
    </w:p>
    <w:p w:rsidR="006F44D7" w:rsidRPr="007B7139" w:rsidRDefault="00A075F1" w:rsidP="009864C5">
      <w:pPr>
        <w:spacing w:line="360" w:lineRule="auto"/>
        <w:ind w:leftChars="540" w:left="1134"/>
        <w:rPr>
          <w:rFonts w:ascii="Times New Roman" w:hAnsi="Times New Roman" w:cs="Times New Roman"/>
          <w:sz w:val="28"/>
          <w:u w:val="single"/>
        </w:rPr>
      </w:pPr>
      <w:r w:rsidRPr="007B7139">
        <w:rPr>
          <w:rFonts w:ascii="Times New Roman" w:hAnsi="Times New Roman" w:cs="Times New Roman"/>
          <w:sz w:val="28"/>
        </w:rPr>
        <w:t>申报单位：</w:t>
      </w:r>
      <w:r w:rsidRPr="007B7139">
        <w:rPr>
          <w:rFonts w:ascii="Times New Roman" w:hAnsi="Times New Roman" w:cs="Times New Roman"/>
          <w:sz w:val="28"/>
          <w:u w:val="single"/>
        </w:rPr>
        <w:t xml:space="preserve">                                     </w:t>
      </w:r>
    </w:p>
    <w:p w:rsidR="006F44D7" w:rsidRPr="007B7139" w:rsidRDefault="00A075F1" w:rsidP="009864C5">
      <w:pPr>
        <w:spacing w:line="360" w:lineRule="auto"/>
        <w:ind w:leftChars="540" w:left="1134"/>
        <w:rPr>
          <w:rFonts w:ascii="Times New Roman" w:hAnsi="Times New Roman" w:cs="Times New Roman"/>
          <w:sz w:val="28"/>
          <w:u w:val="single"/>
        </w:rPr>
      </w:pPr>
      <w:r w:rsidRPr="007B7139">
        <w:rPr>
          <w:rFonts w:ascii="Times New Roman" w:hAnsi="Times New Roman" w:cs="Times New Roman"/>
          <w:sz w:val="28"/>
        </w:rPr>
        <w:t>代理单位：</w:t>
      </w:r>
      <w:r w:rsidRPr="007B7139">
        <w:rPr>
          <w:rFonts w:ascii="Times New Roman" w:hAnsi="Times New Roman" w:cs="Times New Roman"/>
          <w:sz w:val="28"/>
          <w:u w:val="single"/>
        </w:rPr>
        <w:t xml:space="preserve">                                     </w:t>
      </w:r>
    </w:p>
    <w:p w:rsidR="006F44D7" w:rsidRPr="007B7139" w:rsidRDefault="00A075F1" w:rsidP="009864C5">
      <w:pPr>
        <w:spacing w:line="360" w:lineRule="auto"/>
        <w:ind w:leftChars="540" w:left="1134"/>
        <w:rPr>
          <w:rFonts w:ascii="Times New Roman" w:hAnsi="Times New Roman" w:cs="Times New Roman"/>
          <w:sz w:val="28"/>
        </w:rPr>
      </w:pPr>
      <w:r w:rsidRPr="007B7139">
        <w:rPr>
          <w:rFonts w:ascii="Times New Roman" w:hAnsi="Times New Roman" w:cs="Times New Roman"/>
          <w:sz w:val="28"/>
        </w:rPr>
        <w:t>联</w:t>
      </w:r>
      <w:r w:rsidRPr="007B7139">
        <w:rPr>
          <w:rFonts w:ascii="Times New Roman" w:hAnsi="Times New Roman" w:cs="Times New Roman"/>
          <w:sz w:val="28"/>
        </w:rPr>
        <w:t xml:space="preserve"> </w:t>
      </w:r>
      <w:r w:rsidRPr="007B7139">
        <w:rPr>
          <w:rFonts w:ascii="Times New Roman" w:hAnsi="Times New Roman" w:cs="Times New Roman"/>
          <w:sz w:val="28"/>
        </w:rPr>
        <w:t>系</w:t>
      </w:r>
      <w:r w:rsidRPr="007B7139">
        <w:rPr>
          <w:rFonts w:ascii="Times New Roman" w:hAnsi="Times New Roman" w:cs="Times New Roman"/>
          <w:sz w:val="28"/>
        </w:rPr>
        <w:t xml:space="preserve"> </w:t>
      </w:r>
      <w:r w:rsidRPr="007B7139">
        <w:rPr>
          <w:rFonts w:ascii="Times New Roman" w:hAnsi="Times New Roman" w:cs="Times New Roman"/>
          <w:sz w:val="28"/>
        </w:rPr>
        <w:t>人：</w:t>
      </w:r>
      <w:r w:rsidRPr="007B7139">
        <w:rPr>
          <w:rFonts w:ascii="Times New Roman" w:hAnsi="Times New Roman" w:cs="Times New Roman"/>
          <w:sz w:val="28"/>
          <w:u w:val="single"/>
        </w:rPr>
        <w:t xml:space="preserve">                                     </w:t>
      </w:r>
    </w:p>
    <w:p w:rsidR="006F44D7" w:rsidRPr="007B7139" w:rsidRDefault="00A075F1" w:rsidP="009864C5">
      <w:pPr>
        <w:spacing w:line="360" w:lineRule="auto"/>
        <w:ind w:leftChars="540" w:left="1134"/>
        <w:rPr>
          <w:rFonts w:ascii="Times New Roman" w:hAnsi="Times New Roman" w:cs="Times New Roman"/>
          <w:sz w:val="28"/>
          <w:u w:val="single"/>
        </w:rPr>
      </w:pPr>
      <w:r w:rsidRPr="007B7139">
        <w:rPr>
          <w:rFonts w:ascii="Times New Roman" w:hAnsi="Times New Roman" w:cs="Times New Roman"/>
          <w:sz w:val="28"/>
        </w:rPr>
        <w:t>联系电话：</w:t>
      </w:r>
      <w:r w:rsidRPr="007B7139">
        <w:rPr>
          <w:rFonts w:ascii="Times New Roman" w:hAnsi="Times New Roman" w:cs="Times New Roman"/>
          <w:sz w:val="28"/>
          <w:u w:val="single"/>
        </w:rPr>
        <w:t xml:space="preserve">                                     </w:t>
      </w:r>
    </w:p>
    <w:p w:rsidR="006F44D7" w:rsidRPr="007B7139" w:rsidRDefault="00A075F1" w:rsidP="009864C5">
      <w:pPr>
        <w:spacing w:line="360" w:lineRule="auto"/>
        <w:ind w:leftChars="540" w:left="1134"/>
        <w:rPr>
          <w:rFonts w:ascii="Times New Roman" w:hAnsi="Times New Roman" w:cs="Times New Roman"/>
          <w:sz w:val="28"/>
          <w:u w:val="single"/>
        </w:rPr>
      </w:pPr>
      <w:r w:rsidRPr="007B7139">
        <w:rPr>
          <w:rFonts w:ascii="Times New Roman" w:hAnsi="Times New Roman" w:cs="Times New Roman"/>
          <w:sz w:val="28"/>
        </w:rPr>
        <w:t>手</w:t>
      </w:r>
      <w:r w:rsidRPr="007B7139">
        <w:rPr>
          <w:rFonts w:ascii="Times New Roman" w:hAnsi="Times New Roman" w:cs="Times New Roman"/>
          <w:sz w:val="28"/>
        </w:rPr>
        <w:t xml:space="preserve">    </w:t>
      </w:r>
      <w:r w:rsidRPr="007B7139">
        <w:rPr>
          <w:rFonts w:ascii="Times New Roman" w:hAnsi="Times New Roman" w:cs="Times New Roman"/>
          <w:sz w:val="28"/>
        </w:rPr>
        <w:t>机：</w:t>
      </w:r>
      <w:r w:rsidRPr="007B7139">
        <w:rPr>
          <w:rFonts w:ascii="Times New Roman" w:hAnsi="Times New Roman" w:cs="Times New Roman"/>
          <w:sz w:val="28"/>
          <w:u w:val="single"/>
        </w:rPr>
        <w:t xml:space="preserve">                                     </w:t>
      </w:r>
    </w:p>
    <w:p w:rsidR="006F44D7" w:rsidRPr="007B7139" w:rsidRDefault="00A075F1" w:rsidP="009864C5">
      <w:pPr>
        <w:spacing w:line="360" w:lineRule="auto"/>
        <w:ind w:leftChars="540" w:left="1134"/>
        <w:rPr>
          <w:rFonts w:ascii="Times New Roman" w:hAnsi="Times New Roman" w:cs="Times New Roman"/>
          <w:sz w:val="28"/>
        </w:rPr>
      </w:pPr>
      <w:r w:rsidRPr="007B7139">
        <w:rPr>
          <w:rFonts w:ascii="Times New Roman" w:hAnsi="Times New Roman" w:cs="Times New Roman"/>
          <w:sz w:val="28"/>
        </w:rPr>
        <w:t>电子邮箱：</w:t>
      </w:r>
      <w:r w:rsidRPr="007B7139">
        <w:rPr>
          <w:rFonts w:ascii="Times New Roman" w:hAnsi="Times New Roman" w:cs="Times New Roman"/>
          <w:sz w:val="28"/>
          <w:u w:val="single"/>
        </w:rPr>
        <w:t xml:space="preserve">                                     </w:t>
      </w:r>
    </w:p>
    <w:p w:rsidR="006F44D7" w:rsidRPr="007B7139" w:rsidRDefault="00A075F1" w:rsidP="009864C5">
      <w:pPr>
        <w:spacing w:line="360" w:lineRule="auto"/>
        <w:ind w:leftChars="540" w:left="1134"/>
        <w:rPr>
          <w:rFonts w:ascii="Times New Roman" w:hAnsi="Times New Roman" w:cs="Times New Roman"/>
          <w:sz w:val="28"/>
          <w:u w:val="single"/>
        </w:rPr>
      </w:pPr>
      <w:r w:rsidRPr="007B7139">
        <w:rPr>
          <w:rFonts w:ascii="Times New Roman" w:hAnsi="Times New Roman" w:cs="Times New Roman"/>
          <w:sz w:val="28"/>
        </w:rPr>
        <w:t>通讯地址：</w:t>
      </w:r>
      <w:r w:rsidRPr="007B7139">
        <w:rPr>
          <w:rFonts w:ascii="Times New Roman" w:hAnsi="Times New Roman" w:cs="Times New Roman"/>
          <w:sz w:val="28"/>
          <w:u w:val="single"/>
        </w:rPr>
        <w:t xml:space="preserve">                                     </w:t>
      </w:r>
    </w:p>
    <w:p w:rsidR="006F44D7" w:rsidRPr="00171725" w:rsidRDefault="00A075F1" w:rsidP="006F44D7">
      <w:pPr>
        <w:widowControl/>
        <w:jc w:val="left"/>
        <w:rPr>
          <w:rFonts w:ascii="Times New Roman" w:hAnsi="Times New Roman" w:cs="Times New Roman"/>
          <w:sz w:val="24"/>
          <w:szCs w:val="22"/>
        </w:rPr>
      </w:pPr>
      <w:r w:rsidRPr="00171725">
        <w:rPr>
          <w:rFonts w:ascii="Times New Roman" w:hAnsi="Times New Roman" w:cs="Times New Roman"/>
          <w:sz w:val="24"/>
          <w:szCs w:val="22"/>
        </w:rPr>
        <w:br w:type="page"/>
      </w:r>
    </w:p>
    <w:p w:rsidR="006F44D7" w:rsidRPr="004F2B4C" w:rsidRDefault="00C667D8" w:rsidP="006F44D7">
      <w:pPr>
        <w:widowControl/>
        <w:spacing w:line="520" w:lineRule="exact"/>
        <w:jc w:val="center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</w:p>
    <w:p w:rsidR="006F44D7" w:rsidRPr="00A84666" w:rsidRDefault="00A075F1" w:rsidP="006F44D7">
      <w:pPr>
        <w:widowControl/>
        <w:spacing w:line="520" w:lineRule="exact"/>
        <w:jc w:val="center"/>
        <w:rPr>
          <w:rFonts w:ascii="Times New Roman" w:eastAsia="黑体" w:hAnsi="Times New Roman" w:cs="Times New Roman"/>
          <w:bCs/>
          <w:kern w:val="0"/>
          <w:sz w:val="44"/>
          <w:szCs w:val="44"/>
        </w:rPr>
      </w:pPr>
      <w:r w:rsidRPr="009A4DB0">
        <w:rPr>
          <w:rFonts w:ascii="Times New Roman" w:eastAsia="黑体" w:hAnsi="Times New Roman" w:cs="Times New Roman"/>
          <w:bCs/>
          <w:kern w:val="0"/>
          <w:sz w:val="44"/>
          <w:szCs w:val="44"/>
        </w:rPr>
        <w:t>填写说明</w:t>
      </w:r>
    </w:p>
    <w:p w:rsidR="006F44D7" w:rsidRPr="007B7139" w:rsidRDefault="00C667D8" w:rsidP="009864C5">
      <w:pPr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6F44D7" w:rsidRPr="007B7139" w:rsidRDefault="00A075F1" w:rsidP="009864C5">
      <w:pPr>
        <w:spacing w:line="520" w:lineRule="exact"/>
        <w:ind w:firstLineChars="200" w:firstLine="560"/>
        <w:rPr>
          <w:rFonts w:ascii="Times New Roman" w:hAnsi="Times New Roman" w:cs="Times New Roman"/>
          <w:kern w:val="0"/>
          <w:sz w:val="28"/>
          <w:szCs w:val="32"/>
        </w:rPr>
      </w:pPr>
      <w:r w:rsidRPr="007B7139">
        <w:rPr>
          <w:rFonts w:ascii="Times New Roman" w:hAnsi="Times New Roman" w:cs="Times New Roman"/>
          <w:kern w:val="0"/>
          <w:sz w:val="28"/>
          <w:szCs w:val="32"/>
        </w:rPr>
        <w:t>1.</w:t>
      </w:r>
      <w:r w:rsidRPr="007B7139">
        <w:rPr>
          <w:rFonts w:ascii="Times New Roman" w:hAnsi="Times New Roman" w:cs="Times New Roman"/>
          <w:kern w:val="0"/>
          <w:sz w:val="28"/>
          <w:szCs w:val="32"/>
        </w:rPr>
        <w:t>本申报书系广东气象学会为组织</w:t>
      </w:r>
      <w:r w:rsidRPr="007B7139">
        <w:rPr>
          <w:rFonts w:ascii="Times New Roman" w:hAnsi="Times New Roman" w:cs="Times New Roman"/>
          <w:kern w:val="0"/>
          <w:sz w:val="28"/>
          <w:szCs w:val="32"/>
        </w:rPr>
        <w:t>“</w:t>
      </w:r>
      <w:r w:rsidRPr="007B7139">
        <w:rPr>
          <w:rFonts w:ascii="Times New Roman" w:hAnsi="Times New Roman" w:cs="Times New Roman"/>
          <w:kern w:val="0"/>
          <w:sz w:val="28"/>
          <w:szCs w:val="32"/>
        </w:rPr>
        <w:t>岭南避寒胜地</w:t>
      </w:r>
      <w:r w:rsidRPr="007B7139">
        <w:rPr>
          <w:rFonts w:ascii="Times New Roman" w:hAnsi="Times New Roman" w:cs="Times New Roman"/>
          <w:kern w:val="0"/>
          <w:sz w:val="28"/>
          <w:szCs w:val="32"/>
        </w:rPr>
        <w:t>”</w:t>
      </w:r>
      <w:r>
        <w:rPr>
          <w:rFonts w:ascii="Times New Roman" w:hAnsi="Times New Roman" w:cs="Times New Roman" w:hint="eastAsia"/>
          <w:kern w:val="0"/>
          <w:sz w:val="28"/>
          <w:szCs w:val="32"/>
        </w:rPr>
        <w:t>评价</w:t>
      </w:r>
      <w:r w:rsidRPr="007B7139">
        <w:rPr>
          <w:rFonts w:ascii="Times New Roman" w:hAnsi="Times New Roman" w:cs="Times New Roman"/>
          <w:kern w:val="0"/>
          <w:sz w:val="28"/>
          <w:szCs w:val="32"/>
        </w:rPr>
        <w:t>活动设计。</w:t>
      </w:r>
    </w:p>
    <w:p w:rsidR="006F44D7" w:rsidRPr="007B7139" w:rsidRDefault="00A075F1" w:rsidP="009864C5">
      <w:pPr>
        <w:spacing w:line="520" w:lineRule="exact"/>
        <w:ind w:firstLineChars="200" w:firstLine="560"/>
        <w:rPr>
          <w:rFonts w:ascii="Times New Roman" w:hAnsi="Times New Roman" w:cs="Times New Roman"/>
          <w:kern w:val="0"/>
          <w:sz w:val="28"/>
          <w:szCs w:val="32"/>
        </w:rPr>
      </w:pPr>
      <w:r w:rsidRPr="007B7139">
        <w:rPr>
          <w:rFonts w:ascii="Times New Roman" w:hAnsi="Times New Roman" w:cs="Times New Roman"/>
          <w:kern w:val="0"/>
          <w:sz w:val="28"/>
          <w:szCs w:val="32"/>
        </w:rPr>
        <w:t>2</w:t>
      </w:r>
      <w:r w:rsidRPr="007B7139">
        <w:rPr>
          <w:rFonts w:ascii="Times New Roman" w:hAnsi="Times New Roman" w:cs="Times New Roman"/>
          <w:kern w:val="0"/>
          <w:sz w:val="28"/>
          <w:szCs w:val="32"/>
        </w:rPr>
        <w:t>填写内容采用宋体小</w:t>
      </w:r>
      <w:r w:rsidRPr="007B7139">
        <w:rPr>
          <w:rFonts w:ascii="Times New Roman" w:hAnsi="Times New Roman" w:cs="Times New Roman"/>
          <w:kern w:val="0"/>
          <w:sz w:val="28"/>
          <w:szCs w:val="32"/>
        </w:rPr>
        <w:t>4</w:t>
      </w:r>
      <w:r w:rsidRPr="007B7139">
        <w:rPr>
          <w:rFonts w:ascii="Times New Roman" w:hAnsi="Times New Roman" w:cs="Times New Roman"/>
          <w:kern w:val="0"/>
          <w:sz w:val="28"/>
          <w:szCs w:val="32"/>
        </w:rPr>
        <w:t>号字，</w:t>
      </w:r>
      <w:r>
        <w:rPr>
          <w:rFonts w:ascii="Times New Roman" w:hAnsi="Times New Roman" w:cs="Times New Roman"/>
          <w:kern w:val="0"/>
          <w:sz w:val="28"/>
          <w:szCs w:val="32"/>
        </w:rPr>
        <w:t>1.5</w:t>
      </w:r>
      <w:r w:rsidRPr="007B7139">
        <w:rPr>
          <w:rFonts w:ascii="Times New Roman" w:hAnsi="Times New Roman" w:cs="Times New Roman"/>
          <w:kern w:val="0"/>
          <w:sz w:val="28"/>
          <w:szCs w:val="32"/>
        </w:rPr>
        <w:t>倍行距，双面打印。</w:t>
      </w:r>
    </w:p>
    <w:p w:rsidR="006F44D7" w:rsidRPr="007B7139" w:rsidRDefault="00A075F1" w:rsidP="009864C5">
      <w:pPr>
        <w:spacing w:line="520" w:lineRule="exact"/>
        <w:ind w:firstLineChars="200" w:firstLine="560"/>
        <w:rPr>
          <w:rFonts w:ascii="Times New Roman" w:hAnsi="Times New Roman" w:cs="Times New Roman"/>
          <w:kern w:val="0"/>
          <w:sz w:val="28"/>
          <w:szCs w:val="32"/>
        </w:rPr>
      </w:pPr>
      <w:r w:rsidRPr="007B7139">
        <w:rPr>
          <w:rFonts w:ascii="Times New Roman" w:hAnsi="Times New Roman" w:cs="Times New Roman"/>
          <w:kern w:val="0"/>
          <w:sz w:val="28"/>
          <w:szCs w:val="32"/>
        </w:rPr>
        <w:t>3.</w:t>
      </w:r>
      <w:r w:rsidRPr="007B7139">
        <w:rPr>
          <w:rFonts w:ascii="Times New Roman" w:hAnsi="Times New Roman" w:cs="Times New Roman"/>
          <w:kern w:val="0"/>
          <w:sz w:val="28"/>
          <w:szCs w:val="32"/>
        </w:rPr>
        <w:t>申报书</w:t>
      </w:r>
      <w:proofErr w:type="gramStart"/>
      <w:r w:rsidRPr="007B7139">
        <w:rPr>
          <w:rFonts w:ascii="Times New Roman" w:hAnsi="Times New Roman" w:cs="Times New Roman"/>
          <w:kern w:val="0"/>
          <w:sz w:val="28"/>
          <w:szCs w:val="32"/>
        </w:rPr>
        <w:t>须数据</w:t>
      </w:r>
      <w:proofErr w:type="gramEnd"/>
      <w:r w:rsidRPr="007B7139">
        <w:rPr>
          <w:rFonts w:ascii="Times New Roman" w:hAnsi="Times New Roman" w:cs="Times New Roman"/>
          <w:kern w:val="0"/>
          <w:sz w:val="28"/>
          <w:szCs w:val="32"/>
        </w:rPr>
        <w:t>详实、可靠，总篇幅控制在</w:t>
      </w:r>
      <w:r w:rsidRPr="007B7139">
        <w:rPr>
          <w:rFonts w:ascii="Times New Roman" w:hAnsi="Times New Roman" w:cs="Times New Roman"/>
          <w:kern w:val="0"/>
          <w:sz w:val="28"/>
          <w:szCs w:val="32"/>
        </w:rPr>
        <w:t>5000</w:t>
      </w:r>
      <w:r w:rsidRPr="007B7139">
        <w:rPr>
          <w:rFonts w:ascii="Times New Roman" w:hAnsi="Times New Roman" w:cs="Times New Roman"/>
          <w:kern w:val="0"/>
          <w:sz w:val="28"/>
          <w:szCs w:val="32"/>
        </w:rPr>
        <w:t>字以内（不包括附件材料）</w:t>
      </w:r>
    </w:p>
    <w:p w:rsidR="00DE377A" w:rsidRPr="007B7139" w:rsidRDefault="00C667D8" w:rsidP="009864C5">
      <w:pPr>
        <w:spacing w:line="520" w:lineRule="exact"/>
        <w:ind w:firstLineChars="200" w:firstLine="560"/>
        <w:rPr>
          <w:rFonts w:ascii="Times New Roman" w:hAnsi="Times New Roman" w:cs="Times New Roman"/>
          <w:kern w:val="0"/>
          <w:sz w:val="28"/>
          <w:szCs w:val="32"/>
        </w:rPr>
      </w:pPr>
    </w:p>
    <w:p w:rsidR="00DE377A" w:rsidRPr="007B7139" w:rsidRDefault="00C667D8" w:rsidP="009864C5">
      <w:pPr>
        <w:spacing w:line="520" w:lineRule="exact"/>
        <w:ind w:firstLineChars="200" w:firstLine="560"/>
        <w:rPr>
          <w:rFonts w:ascii="Times New Roman" w:hAnsi="Times New Roman" w:cs="Times New Roman"/>
          <w:kern w:val="0"/>
          <w:sz w:val="28"/>
          <w:szCs w:val="32"/>
        </w:rPr>
      </w:pPr>
    </w:p>
    <w:p w:rsidR="00DE377A" w:rsidRPr="007B7139" w:rsidRDefault="00C667D8" w:rsidP="009864C5">
      <w:pPr>
        <w:spacing w:line="520" w:lineRule="exact"/>
        <w:ind w:firstLineChars="200" w:firstLine="560"/>
        <w:rPr>
          <w:rFonts w:ascii="Times New Roman" w:hAnsi="Times New Roman" w:cs="Times New Roman"/>
          <w:kern w:val="0"/>
          <w:sz w:val="28"/>
          <w:szCs w:val="32"/>
        </w:rPr>
      </w:pPr>
    </w:p>
    <w:p w:rsidR="00DE377A" w:rsidRPr="007B7139" w:rsidRDefault="00C667D8" w:rsidP="009864C5">
      <w:pPr>
        <w:spacing w:line="520" w:lineRule="exact"/>
        <w:ind w:firstLineChars="200" w:firstLine="560"/>
        <w:rPr>
          <w:rFonts w:ascii="Times New Roman" w:hAnsi="Times New Roman" w:cs="Times New Roman"/>
          <w:kern w:val="0"/>
          <w:sz w:val="28"/>
          <w:szCs w:val="32"/>
        </w:rPr>
      </w:pPr>
    </w:p>
    <w:p w:rsidR="00DE377A" w:rsidRPr="007B7139" w:rsidRDefault="00C667D8" w:rsidP="009864C5">
      <w:pPr>
        <w:spacing w:line="520" w:lineRule="exact"/>
        <w:ind w:firstLineChars="200" w:firstLine="560"/>
        <w:rPr>
          <w:rFonts w:ascii="Times New Roman" w:hAnsi="Times New Roman" w:cs="Times New Roman"/>
          <w:kern w:val="0"/>
          <w:sz w:val="28"/>
          <w:szCs w:val="32"/>
        </w:rPr>
      </w:pPr>
    </w:p>
    <w:p w:rsidR="00DE377A" w:rsidRPr="007B7139" w:rsidRDefault="00C667D8" w:rsidP="009864C5">
      <w:pPr>
        <w:spacing w:line="520" w:lineRule="exact"/>
        <w:ind w:firstLineChars="200" w:firstLine="560"/>
        <w:rPr>
          <w:rFonts w:ascii="Times New Roman" w:hAnsi="Times New Roman" w:cs="Times New Roman"/>
          <w:kern w:val="0"/>
          <w:sz w:val="28"/>
          <w:szCs w:val="32"/>
        </w:rPr>
      </w:pPr>
    </w:p>
    <w:p w:rsidR="00DE377A" w:rsidRPr="007B7139" w:rsidRDefault="00C667D8" w:rsidP="009864C5">
      <w:pPr>
        <w:spacing w:line="520" w:lineRule="exact"/>
        <w:ind w:firstLineChars="200" w:firstLine="560"/>
        <w:rPr>
          <w:rFonts w:ascii="Times New Roman" w:hAnsi="Times New Roman" w:cs="Times New Roman"/>
          <w:kern w:val="0"/>
          <w:sz w:val="28"/>
          <w:szCs w:val="32"/>
        </w:rPr>
      </w:pPr>
    </w:p>
    <w:p w:rsidR="00DE377A" w:rsidRPr="007B7139" w:rsidRDefault="00C667D8" w:rsidP="009864C5">
      <w:pPr>
        <w:spacing w:line="520" w:lineRule="exact"/>
        <w:ind w:firstLineChars="200" w:firstLine="560"/>
        <w:rPr>
          <w:rFonts w:ascii="Times New Roman" w:hAnsi="Times New Roman" w:cs="Times New Roman"/>
          <w:kern w:val="0"/>
          <w:sz w:val="28"/>
          <w:szCs w:val="32"/>
        </w:rPr>
      </w:pPr>
    </w:p>
    <w:p w:rsidR="00DE377A" w:rsidRPr="007B7139" w:rsidRDefault="00C667D8" w:rsidP="009864C5">
      <w:pPr>
        <w:spacing w:line="520" w:lineRule="exact"/>
        <w:ind w:firstLineChars="200" w:firstLine="560"/>
        <w:rPr>
          <w:rFonts w:ascii="Times New Roman" w:hAnsi="Times New Roman" w:cs="Times New Roman"/>
          <w:kern w:val="0"/>
          <w:sz w:val="28"/>
          <w:szCs w:val="32"/>
        </w:rPr>
      </w:pPr>
    </w:p>
    <w:p w:rsidR="00DE377A" w:rsidRPr="007B7139" w:rsidRDefault="00C667D8" w:rsidP="009864C5">
      <w:pPr>
        <w:spacing w:line="520" w:lineRule="exact"/>
        <w:ind w:firstLineChars="200" w:firstLine="560"/>
        <w:rPr>
          <w:rFonts w:ascii="Times New Roman" w:hAnsi="Times New Roman" w:cs="Times New Roman"/>
          <w:kern w:val="0"/>
          <w:sz w:val="28"/>
          <w:szCs w:val="32"/>
        </w:rPr>
      </w:pPr>
    </w:p>
    <w:p w:rsidR="00DE377A" w:rsidRPr="007B7139" w:rsidRDefault="00C667D8" w:rsidP="009864C5">
      <w:pPr>
        <w:spacing w:line="520" w:lineRule="exact"/>
        <w:ind w:firstLineChars="200" w:firstLine="560"/>
        <w:rPr>
          <w:rFonts w:ascii="Times New Roman" w:hAnsi="Times New Roman" w:cs="Times New Roman"/>
          <w:kern w:val="0"/>
          <w:sz w:val="28"/>
          <w:szCs w:val="32"/>
        </w:rPr>
      </w:pPr>
    </w:p>
    <w:p w:rsidR="00DE377A" w:rsidRPr="007B7139" w:rsidRDefault="00C667D8" w:rsidP="009864C5">
      <w:pPr>
        <w:spacing w:line="520" w:lineRule="exact"/>
        <w:ind w:firstLineChars="200" w:firstLine="560"/>
        <w:rPr>
          <w:rFonts w:ascii="Times New Roman" w:hAnsi="Times New Roman" w:cs="Times New Roman"/>
          <w:kern w:val="0"/>
          <w:sz w:val="28"/>
          <w:szCs w:val="32"/>
        </w:rPr>
      </w:pPr>
    </w:p>
    <w:p w:rsidR="00DE377A" w:rsidRPr="007B7139" w:rsidRDefault="00C667D8" w:rsidP="009864C5">
      <w:pPr>
        <w:spacing w:line="520" w:lineRule="exact"/>
        <w:ind w:firstLineChars="200" w:firstLine="560"/>
        <w:rPr>
          <w:rFonts w:ascii="Times New Roman" w:hAnsi="Times New Roman" w:cs="Times New Roman"/>
          <w:kern w:val="0"/>
          <w:sz w:val="28"/>
          <w:szCs w:val="32"/>
        </w:rPr>
      </w:pPr>
    </w:p>
    <w:p w:rsidR="00DE377A" w:rsidRPr="007B7139" w:rsidRDefault="00C667D8" w:rsidP="009864C5">
      <w:pPr>
        <w:spacing w:line="520" w:lineRule="exact"/>
        <w:ind w:firstLineChars="200" w:firstLine="560"/>
        <w:rPr>
          <w:rFonts w:ascii="Times New Roman" w:hAnsi="Times New Roman" w:cs="Times New Roman"/>
          <w:kern w:val="0"/>
          <w:sz w:val="28"/>
          <w:szCs w:val="32"/>
        </w:rPr>
      </w:pPr>
    </w:p>
    <w:p w:rsidR="00DE377A" w:rsidRPr="007B7139" w:rsidRDefault="00C667D8" w:rsidP="009864C5">
      <w:pPr>
        <w:spacing w:line="520" w:lineRule="exact"/>
        <w:ind w:firstLineChars="200" w:firstLine="560"/>
        <w:rPr>
          <w:rFonts w:ascii="Times New Roman" w:hAnsi="Times New Roman" w:cs="Times New Roman"/>
          <w:kern w:val="0"/>
          <w:sz w:val="28"/>
          <w:szCs w:val="32"/>
        </w:rPr>
      </w:pPr>
    </w:p>
    <w:p w:rsidR="00DE377A" w:rsidRDefault="00C667D8" w:rsidP="009864C5">
      <w:pPr>
        <w:spacing w:line="520" w:lineRule="exact"/>
        <w:ind w:firstLineChars="200" w:firstLine="560"/>
        <w:rPr>
          <w:rFonts w:ascii="Times New Roman" w:hAnsi="Times New Roman" w:cs="Times New Roman"/>
          <w:kern w:val="0"/>
          <w:sz w:val="28"/>
          <w:szCs w:val="32"/>
        </w:rPr>
      </w:pPr>
    </w:p>
    <w:p w:rsidR="00804AD3" w:rsidRDefault="00C667D8" w:rsidP="009864C5">
      <w:pPr>
        <w:spacing w:line="520" w:lineRule="exact"/>
        <w:ind w:firstLineChars="200" w:firstLine="560"/>
        <w:rPr>
          <w:rFonts w:ascii="Times New Roman" w:hAnsi="Times New Roman" w:cs="Times New Roman"/>
          <w:kern w:val="0"/>
          <w:sz w:val="28"/>
          <w:szCs w:val="32"/>
        </w:rPr>
      </w:pPr>
    </w:p>
    <w:p w:rsidR="00804AD3" w:rsidRPr="007B7139" w:rsidRDefault="00C667D8" w:rsidP="009864C5">
      <w:pPr>
        <w:spacing w:line="520" w:lineRule="exact"/>
        <w:ind w:firstLineChars="200" w:firstLine="560"/>
        <w:rPr>
          <w:rFonts w:ascii="Times New Roman" w:hAnsi="Times New Roman" w:cs="Times New Roman"/>
          <w:kern w:val="0"/>
          <w:sz w:val="28"/>
          <w:szCs w:val="32"/>
        </w:rPr>
      </w:pPr>
    </w:p>
    <w:p w:rsidR="00DE377A" w:rsidRPr="007B7139" w:rsidRDefault="00C667D8" w:rsidP="009864C5">
      <w:pPr>
        <w:spacing w:line="520" w:lineRule="exact"/>
        <w:ind w:firstLineChars="200" w:firstLine="560"/>
        <w:rPr>
          <w:rFonts w:ascii="Times New Roman" w:hAnsi="Times New Roman" w:cs="Times New Roman"/>
          <w:kern w:val="0"/>
          <w:sz w:val="28"/>
          <w:szCs w:val="32"/>
        </w:rPr>
      </w:pPr>
    </w:p>
    <w:p w:rsidR="00DE377A" w:rsidRPr="007B7139" w:rsidRDefault="00C667D8" w:rsidP="009864C5">
      <w:pPr>
        <w:spacing w:line="520" w:lineRule="exact"/>
        <w:ind w:firstLineChars="200" w:firstLine="560"/>
        <w:rPr>
          <w:rFonts w:ascii="Times New Roman" w:hAnsi="Times New Roman" w:cs="Times New Roman"/>
          <w:kern w:val="0"/>
          <w:sz w:val="28"/>
          <w:szCs w:val="32"/>
        </w:rPr>
        <w:sectPr w:rsidR="00DE377A" w:rsidRPr="007B7139"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2"/>
        <w:tblW w:w="5000" w:type="pct"/>
        <w:jc w:val="center"/>
        <w:tblLook w:val="04A0"/>
      </w:tblPr>
      <w:tblGrid>
        <w:gridCol w:w="8522"/>
      </w:tblGrid>
      <w:tr w:rsidR="00055395" w:rsidTr="003B4D21">
        <w:trPr>
          <w:jc w:val="center"/>
        </w:trPr>
        <w:tc>
          <w:tcPr>
            <w:tcW w:w="5000" w:type="pct"/>
          </w:tcPr>
          <w:p w:rsidR="006F44D7" w:rsidRPr="007B7139" w:rsidRDefault="00A075F1" w:rsidP="006F44D7">
            <w:pPr>
              <w:pStyle w:val="a5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7B7139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申请地基本情况</w:t>
            </w:r>
          </w:p>
          <w:p w:rsidR="006F44D7" w:rsidRPr="009A4DB0" w:rsidRDefault="00A075F1" w:rsidP="008103B1">
            <w:pPr>
              <w:spacing w:line="360" w:lineRule="auto"/>
              <w:ind w:left="31"/>
              <w:rPr>
                <w:rFonts w:ascii="Times New Roman" w:hAnsi="Times New Roman" w:cs="Times New Roman"/>
                <w:sz w:val="24"/>
              </w:rPr>
            </w:pPr>
            <w:r w:rsidRPr="00171725">
              <w:rPr>
                <w:rFonts w:ascii="Times New Roman" w:hAnsi="Times New Roman" w:cs="Times New Roman"/>
                <w:sz w:val="24"/>
              </w:rPr>
              <w:t>（</w:t>
            </w:r>
            <w:r w:rsidRPr="004F2B4C">
              <w:rPr>
                <w:rFonts w:ascii="Times New Roman" w:hAnsi="Times New Roman" w:cs="Times New Roman"/>
                <w:sz w:val="24"/>
              </w:rPr>
              <w:t>包括自然地理、人文、经济、交通、生态文明建设发展规划、已获荣誉称号或城市名片等）</w:t>
            </w:r>
          </w:p>
          <w:p w:rsidR="006F44D7" w:rsidRPr="00ED4C2E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F44D7" w:rsidRPr="00CC601A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F44D7" w:rsidRPr="008B66FB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F44D7" w:rsidRPr="00AA3BD3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F44D7" w:rsidRPr="00804AD3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F44D7" w:rsidRPr="00426D09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F44D7" w:rsidRPr="00D809A3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F44D7" w:rsidRPr="00D62128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F44D7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34DB2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34DB2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34DB2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DC3FC8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34DB2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D1649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F44D7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101FD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101FD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101FD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101FD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101FD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101FD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101FD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551369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101FD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F44D7" w:rsidRPr="00171725" w:rsidRDefault="00A075F1" w:rsidP="008103B1">
            <w:pPr>
              <w:tabs>
                <w:tab w:val="left" w:pos="472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71725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055395" w:rsidTr="003B4D21">
        <w:trPr>
          <w:jc w:val="center"/>
        </w:trPr>
        <w:tc>
          <w:tcPr>
            <w:tcW w:w="5000" w:type="pct"/>
          </w:tcPr>
          <w:p w:rsidR="006F44D7" w:rsidRPr="007B7139" w:rsidRDefault="00A075F1" w:rsidP="006F44D7">
            <w:pPr>
              <w:pStyle w:val="a5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7B7139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申请地气候概况</w:t>
            </w:r>
          </w:p>
          <w:p w:rsidR="006F44D7" w:rsidRPr="004F2B4C" w:rsidRDefault="00A075F1" w:rsidP="008103B1">
            <w:pPr>
              <w:spacing w:line="360" w:lineRule="auto"/>
              <w:ind w:left="31"/>
              <w:rPr>
                <w:rFonts w:ascii="Times New Roman" w:hAnsi="Times New Roman" w:cs="Times New Roman"/>
                <w:sz w:val="24"/>
              </w:rPr>
            </w:pPr>
            <w:r w:rsidRPr="00171725">
              <w:rPr>
                <w:rFonts w:ascii="Times New Roman" w:hAnsi="Times New Roman" w:cs="Times New Roman"/>
                <w:sz w:val="24"/>
              </w:rPr>
              <w:t>（包括</w:t>
            </w:r>
            <w:r w:rsidRPr="004F2B4C">
              <w:rPr>
                <w:rFonts w:ascii="Times New Roman" w:hAnsi="Times New Roman" w:cs="Times New Roman"/>
                <w:sz w:val="24"/>
              </w:rPr>
              <w:t>气温、降水、湿度、风等主要气候要素基本情况）</w:t>
            </w:r>
          </w:p>
          <w:p w:rsidR="006F44D7" w:rsidRPr="009A4DB0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F44D7" w:rsidRPr="00ED4C2E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F44D7" w:rsidRPr="00CC601A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F44D7" w:rsidRPr="008B66FB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F44D7" w:rsidRPr="00AA3BD3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F44D7" w:rsidRPr="00804AD3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F44D7" w:rsidRPr="00426D09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F44D7" w:rsidRPr="00D809A3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34DB2" w:rsidRPr="00D62128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34DB2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34DB2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34DB2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34DB2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34DB2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34DB2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34DB2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34DB2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34DB2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34DB2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34DB2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34DB2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34DB2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34DB2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A66E39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A66E39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A66E39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7557A0" w:rsidRPr="00171725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395" w:rsidTr="003B4D21">
        <w:trPr>
          <w:jc w:val="center"/>
        </w:trPr>
        <w:tc>
          <w:tcPr>
            <w:tcW w:w="5000" w:type="pct"/>
          </w:tcPr>
          <w:p w:rsidR="006F44D7" w:rsidRPr="007B7139" w:rsidRDefault="00A075F1" w:rsidP="006F44D7">
            <w:pPr>
              <w:pStyle w:val="a5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7B7139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申请地</w:t>
            </w:r>
            <w:r w:rsidRPr="007B7139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避寒</w:t>
            </w:r>
            <w:r w:rsidRPr="007B7139">
              <w:rPr>
                <w:rFonts w:ascii="Times New Roman" w:eastAsia="黑体" w:hAnsi="Times New Roman" w:cs="Times New Roman"/>
                <w:sz w:val="28"/>
                <w:szCs w:val="28"/>
              </w:rPr>
              <w:t>优势</w:t>
            </w:r>
          </w:p>
          <w:p w:rsidR="006F44D7" w:rsidRPr="00A84666" w:rsidRDefault="00A075F1" w:rsidP="005E5E04">
            <w:pPr>
              <w:spacing w:line="360" w:lineRule="auto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171725">
              <w:rPr>
                <w:rFonts w:ascii="Times New Roman" w:hAnsi="Times New Roman" w:cs="Times New Roman"/>
                <w:sz w:val="24"/>
              </w:rPr>
              <w:t>（包括</w:t>
            </w:r>
            <w:r w:rsidRPr="004F2B4C">
              <w:rPr>
                <w:rFonts w:ascii="Times New Roman" w:hAnsi="Times New Roman" w:cs="Times New Roman"/>
                <w:sz w:val="24"/>
              </w:rPr>
              <w:t>无冬日、避寒适宜度、空气质量等方面气候避寒资源禀赋；市政基础、住宿社区、交通条件、公共服务、环境质量、风险管控、及避寒产业发展潜力等。</w:t>
            </w:r>
            <w:r w:rsidRPr="009A4DB0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  <w:p w:rsidR="006F44D7" w:rsidRPr="00ED4C2E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D7" w:rsidRPr="00CC601A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D7" w:rsidRPr="008B66FB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D7" w:rsidRPr="00AA3BD3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C8" w:rsidRPr="00804AD3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A9F" w:rsidRPr="00426D09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D7" w:rsidRPr="00D809A3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4D7" w:rsidRPr="00D62128" w:rsidRDefault="00C667D8" w:rsidP="008103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395" w:rsidTr="003B4D21">
        <w:tblPrEx>
          <w:jc w:val="left"/>
        </w:tblPrEx>
        <w:trPr>
          <w:trHeight w:val="5483"/>
        </w:trPr>
        <w:tc>
          <w:tcPr>
            <w:tcW w:w="5000" w:type="pct"/>
          </w:tcPr>
          <w:p w:rsidR="00EB0826" w:rsidRPr="00171725" w:rsidRDefault="00C667D8" w:rsidP="00A42530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</w:rPr>
            </w:pPr>
          </w:p>
          <w:p w:rsidR="00EB0826" w:rsidRPr="004F2B4C" w:rsidRDefault="00A075F1" w:rsidP="00A42530">
            <w:pPr>
              <w:spacing w:line="360" w:lineRule="auto"/>
              <w:ind w:firstLineChars="175" w:firstLine="420"/>
              <w:rPr>
                <w:rFonts w:ascii="Times New Roman" w:hAnsi="Times New Roman" w:cs="Times New Roman"/>
                <w:sz w:val="24"/>
              </w:rPr>
            </w:pPr>
            <w:r w:rsidRPr="004F2B4C">
              <w:rPr>
                <w:rFonts w:ascii="Times New Roman" w:hAnsi="Times New Roman" w:cs="Times New Roman"/>
                <w:sz w:val="24"/>
              </w:rPr>
              <w:t>本单位承诺以上所填报内容真实无误！</w:t>
            </w:r>
          </w:p>
          <w:p w:rsidR="00EB0826" w:rsidRPr="009A4DB0" w:rsidRDefault="00C667D8" w:rsidP="00A42530">
            <w:pPr>
              <w:spacing w:line="360" w:lineRule="auto"/>
              <w:ind w:left="720"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EB0826" w:rsidRDefault="00C667D8" w:rsidP="00A42530">
            <w:pPr>
              <w:spacing w:line="360" w:lineRule="auto"/>
              <w:ind w:left="720"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551369" w:rsidRDefault="00C667D8" w:rsidP="00A42530">
            <w:pPr>
              <w:spacing w:line="360" w:lineRule="auto"/>
              <w:ind w:left="720"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551369" w:rsidRDefault="00C667D8" w:rsidP="00A42530">
            <w:pPr>
              <w:spacing w:line="360" w:lineRule="auto"/>
              <w:ind w:left="720"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551369" w:rsidRPr="00ED4C2E" w:rsidRDefault="00C667D8" w:rsidP="00A42530">
            <w:pPr>
              <w:spacing w:line="360" w:lineRule="auto"/>
              <w:ind w:left="720"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EB0826" w:rsidRDefault="00C667D8" w:rsidP="00A42530">
            <w:pPr>
              <w:spacing w:line="360" w:lineRule="auto"/>
              <w:ind w:left="720"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551369" w:rsidRPr="00CC601A" w:rsidRDefault="00C667D8" w:rsidP="00A42530">
            <w:pPr>
              <w:spacing w:line="360" w:lineRule="auto"/>
              <w:ind w:left="720" w:firstLineChars="200" w:firstLine="480"/>
              <w:rPr>
                <w:rFonts w:ascii="Times New Roman" w:hAnsi="Times New Roman" w:cs="Times New Roman"/>
                <w:sz w:val="24"/>
              </w:rPr>
            </w:pPr>
            <w:bookmarkStart w:id="3" w:name="_GoBack"/>
            <w:bookmarkEnd w:id="3"/>
          </w:p>
          <w:p w:rsidR="00EB0826" w:rsidRPr="00AA3BD3" w:rsidRDefault="00A075F1" w:rsidP="00A42530">
            <w:pPr>
              <w:spacing w:line="360" w:lineRule="auto"/>
              <w:ind w:firstLineChars="472" w:firstLine="1133"/>
              <w:rPr>
                <w:rFonts w:ascii="Times New Roman" w:hAnsi="Times New Roman" w:cs="Times New Roman"/>
                <w:sz w:val="24"/>
              </w:rPr>
            </w:pPr>
            <w:r w:rsidRPr="008B66FB">
              <w:rPr>
                <w:rFonts w:ascii="Times New Roman" w:hAnsi="Times New Roman" w:cs="Times New Roman"/>
                <w:sz w:val="24"/>
              </w:rPr>
              <w:t>申报单位（公章）</w:t>
            </w:r>
            <w:r w:rsidRPr="008B66FB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Pr="00AA3BD3">
              <w:rPr>
                <w:rFonts w:ascii="Times New Roman" w:hAnsi="Times New Roman" w:cs="Times New Roman"/>
                <w:sz w:val="24"/>
              </w:rPr>
              <w:t>代理单位（公章）</w:t>
            </w:r>
          </w:p>
          <w:p w:rsidR="00EB0826" w:rsidRPr="00804AD3" w:rsidRDefault="00C667D8" w:rsidP="00A42530">
            <w:pPr>
              <w:spacing w:line="360" w:lineRule="auto"/>
              <w:ind w:left="720" w:firstLineChars="472" w:firstLine="1133"/>
              <w:rPr>
                <w:rFonts w:ascii="Times New Roman" w:hAnsi="Times New Roman" w:cs="Times New Roman"/>
                <w:sz w:val="24"/>
              </w:rPr>
            </w:pPr>
          </w:p>
          <w:p w:rsidR="00EB0826" w:rsidRPr="00171725" w:rsidRDefault="00A075F1" w:rsidP="00A42530">
            <w:pPr>
              <w:spacing w:line="360" w:lineRule="auto"/>
              <w:ind w:firstLineChars="472" w:firstLine="1133"/>
              <w:rPr>
                <w:rFonts w:ascii="Times New Roman" w:hAnsi="Times New Roman" w:cs="Times New Roman"/>
                <w:sz w:val="24"/>
              </w:rPr>
            </w:pPr>
            <w:r w:rsidRPr="00426D09">
              <w:rPr>
                <w:rFonts w:ascii="Times New Roman" w:hAnsi="Times New Roman" w:cs="Times New Roman"/>
                <w:sz w:val="24"/>
              </w:rPr>
              <w:t>年</w:t>
            </w:r>
            <w:r w:rsidRPr="00426D09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D809A3">
              <w:rPr>
                <w:rFonts w:ascii="Times New Roman" w:hAnsi="Times New Roman" w:cs="Times New Roman"/>
                <w:sz w:val="24"/>
              </w:rPr>
              <w:t>月</w:t>
            </w:r>
            <w:r w:rsidRPr="00D809A3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D809A3">
              <w:rPr>
                <w:rFonts w:ascii="Times New Roman" w:hAnsi="Times New Roman" w:cs="Times New Roman"/>
                <w:sz w:val="24"/>
              </w:rPr>
              <w:t>日</w:t>
            </w:r>
            <w:r w:rsidRPr="00D62128"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Pr="00D62128">
              <w:rPr>
                <w:rFonts w:ascii="Times New Roman" w:hAnsi="Times New Roman" w:cs="Times New Roman"/>
                <w:sz w:val="24"/>
              </w:rPr>
              <w:t>年</w:t>
            </w:r>
            <w:r w:rsidRPr="00D62128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171725">
              <w:rPr>
                <w:rFonts w:ascii="Times New Roman" w:hAnsi="Times New Roman" w:cs="Times New Roman" w:hint="eastAsia"/>
                <w:sz w:val="24"/>
              </w:rPr>
              <w:t>月</w:t>
            </w:r>
            <w:r w:rsidRPr="00171725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171725">
              <w:rPr>
                <w:rFonts w:ascii="Times New Roman" w:hAnsi="Times New Roman" w:cs="Times New Roman" w:hint="eastAsia"/>
                <w:sz w:val="24"/>
              </w:rPr>
              <w:t>日</w:t>
            </w:r>
          </w:p>
        </w:tc>
      </w:tr>
    </w:tbl>
    <w:p w:rsidR="00551369" w:rsidRPr="007B7139" w:rsidRDefault="00C667D8" w:rsidP="004567F3">
      <w:pPr>
        <w:spacing w:line="360" w:lineRule="auto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</w:p>
    <w:p w:rsidR="004567F3" w:rsidRPr="007B7139" w:rsidRDefault="00A075F1" w:rsidP="004567F3">
      <w:pPr>
        <w:spacing w:line="360" w:lineRule="auto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551369"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lastRenderedPageBreak/>
        <w:t>附件3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055395" w:rsidTr="005E5E04">
        <w:trPr>
          <w:trHeight w:val="11770"/>
        </w:trPr>
        <w:tc>
          <w:tcPr>
            <w:tcW w:w="5000" w:type="pct"/>
          </w:tcPr>
          <w:p w:rsidR="006F44D7" w:rsidRPr="00171725" w:rsidRDefault="00A075F1" w:rsidP="00B45862">
            <w:pPr>
              <w:spacing w:beforeLines="5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7139">
              <w:rPr>
                <w:rFonts w:ascii="Times New Roman" w:eastAsia="方正大标宋简体" w:hAnsi="Times New Roman" w:cs="Times New Roman" w:hint="eastAsia"/>
                <w:color w:val="000000" w:themeColor="text1"/>
                <w:kern w:val="0"/>
                <w:sz w:val="44"/>
                <w:szCs w:val="44"/>
              </w:rPr>
              <w:t>初审意见</w:t>
            </w:r>
          </w:p>
          <w:p w:rsidR="006F44D7" w:rsidRPr="004F2B4C" w:rsidRDefault="00C667D8" w:rsidP="00B45862">
            <w:pPr>
              <w:spacing w:beforeLines="50"/>
              <w:ind w:firstLineChars="850" w:firstLine="178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6F44D7" w:rsidRPr="009A4DB0" w:rsidRDefault="00C667D8" w:rsidP="00B45862">
            <w:pPr>
              <w:spacing w:beforeLines="50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6F44D7" w:rsidRPr="00ED4C2E" w:rsidRDefault="00C667D8" w:rsidP="00B45862">
            <w:pPr>
              <w:spacing w:beforeLines="50"/>
              <w:ind w:firstLineChars="850" w:firstLine="178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6F44D7" w:rsidRPr="00CC601A" w:rsidRDefault="00C667D8" w:rsidP="00B45862">
            <w:pPr>
              <w:spacing w:beforeLines="50"/>
              <w:ind w:firstLineChars="850" w:firstLine="178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6F44D7" w:rsidRPr="008B66FB" w:rsidRDefault="00C667D8" w:rsidP="00B45862">
            <w:pPr>
              <w:spacing w:beforeLines="50"/>
              <w:ind w:firstLineChars="850" w:firstLine="178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6F44D7" w:rsidRPr="00AA3BD3" w:rsidRDefault="00C667D8" w:rsidP="00B45862">
            <w:pPr>
              <w:spacing w:beforeLines="50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6F44D7" w:rsidRPr="00804AD3" w:rsidRDefault="00C667D8" w:rsidP="00B45862">
            <w:pPr>
              <w:spacing w:beforeLines="50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5E5E04" w:rsidRPr="00426D09" w:rsidRDefault="00C667D8" w:rsidP="00B45862">
            <w:pPr>
              <w:spacing w:beforeLines="50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6F44D7" w:rsidRPr="00D809A3" w:rsidRDefault="00C667D8" w:rsidP="00B45862">
            <w:pPr>
              <w:spacing w:beforeLines="50"/>
              <w:ind w:firstLineChars="850" w:firstLine="1785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6F44D7" w:rsidRPr="00D62128" w:rsidRDefault="00C667D8" w:rsidP="00B45862">
            <w:pPr>
              <w:spacing w:beforeLines="50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B373D6" w:rsidRPr="00171725" w:rsidRDefault="00C667D8" w:rsidP="00B45862">
            <w:pPr>
              <w:spacing w:beforeLines="50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DC3FC8" w:rsidRDefault="00C667D8" w:rsidP="00B45862">
            <w:pPr>
              <w:spacing w:beforeLines="50" w:line="520" w:lineRule="exact"/>
              <w:ind w:right="1280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  <w:p w:rsidR="00551369" w:rsidRPr="007B7139" w:rsidRDefault="00C667D8" w:rsidP="00B45862">
            <w:pPr>
              <w:spacing w:beforeLines="50" w:line="520" w:lineRule="exact"/>
              <w:ind w:right="1280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  <w:p w:rsidR="00DC3FC8" w:rsidRPr="007B7139" w:rsidRDefault="00C667D8" w:rsidP="00B45862">
            <w:pPr>
              <w:spacing w:beforeLines="50" w:line="520" w:lineRule="exact"/>
              <w:jc w:val="right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  <w:p w:rsidR="00546A9F" w:rsidRPr="007B7139" w:rsidRDefault="00C667D8" w:rsidP="00B45862">
            <w:pPr>
              <w:spacing w:beforeLines="50" w:line="520" w:lineRule="exact"/>
              <w:jc w:val="right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  <w:p w:rsidR="00546A9F" w:rsidRPr="007B7139" w:rsidRDefault="00C667D8" w:rsidP="00B45862">
            <w:pPr>
              <w:spacing w:beforeLines="50" w:line="520" w:lineRule="exact"/>
              <w:jc w:val="right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  <w:p w:rsidR="002D1649" w:rsidRPr="007B7139" w:rsidRDefault="00C667D8" w:rsidP="00B45862">
            <w:pPr>
              <w:spacing w:beforeLines="50" w:line="520" w:lineRule="exact"/>
              <w:jc w:val="right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  <w:p w:rsidR="005E5E04" w:rsidRPr="00171725" w:rsidRDefault="00A075F1" w:rsidP="00B45862">
            <w:pPr>
              <w:spacing w:beforeLines="50" w:line="520" w:lineRule="exact"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 w:rsidRPr="00171725">
              <w:rPr>
                <w:rFonts w:ascii="Times New Roman" w:hAnsi="Times New Roman" w:cs="Times New Roman" w:hint="eastAsia"/>
                <w:kern w:val="0"/>
                <w:sz w:val="24"/>
              </w:rPr>
              <w:t>广东省气象学会</w:t>
            </w:r>
            <w:r w:rsidRPr="00171725"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 w:rsidR="002D1649" w:rsidRPr="004F2B4C" w:rsidRDefault="00A075F1" w:rsidP="00B45862">
            <w:pPr>
              <w:spacing w:beforeLines="50" w:line="520" w:lineRule="exact"/>
              <w:ind w:right="960"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 w:rsidRPr="004F2B4C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Pr="00171725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 w:rsidRPr="00171725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4F2B4C"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 w:rsidRPr="004F2B4C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  <w:p w:rsidR="00CC6C06" w:rsidRPr="009A4DB0" w:rsidRDefault="00C667D8" w:rsidP="00B45862">
            <w:pPr>
              <w:spacing w:beforeLines="5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</w:tbl>
    <w:p w:rsidR="00227395" w:rsidRPr="007B7139" w:rsidRDefault="00A075F1" w:rsidP="00A11DE2">
      <w:pPr>
        <w:spacing w:line="360" w:lineRule="auto"/>
        <w:rPr>
          <w:rFonts w:ascii="Times New Roman" w:eastAsia="宋体" w:hAnsi="Times New Roman" w:cs="Times New Roman"/>
          <w:sz w:val="28"/>
          <w:szCs w:val="21"/>
        </w:rPr>
      </w:pPr>
      <w:r w:rsidRPr="00171725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br w:type="page"/>
      </w:r>
    </w:p>
    <w:p w:rsidR="008272F7" w:rsidRPr="00551369" w:rsidRDefault="006B3382" w:rsidP="004F2944">
      <w:pPr>
        <w:spacing w:line="520" w:lineRule="exact"/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Times New Roman"/>
          <w:noProof/>
          <w:color w:val="000000" w:themeColor="text1"/>
          <w:kern w:val="0"/>
          <w:sz w:val="32"/>
          <w:szCs w:val="32"/>
        </w:rPr>
        <w:lastRenderedPageBreak/>
        <w:pict>
          <v:rect id="Shape 1" o:spid="_x0000_s1026" style="position:absolute;left:0;text-align:left;margin-left:478.65pt;margin-top:-.7pt;width:1pt;height:.95pt;z-index:-251657216;visibility:visible" o:allowincell="f" fillcolor="black">
            <v:textbox>
              <w:txbxContent>
                <w:p w:rsidR="008103B1" w:rsidRDefault="00C667D8" w:rsidP="008272F7"/>
              </w:txbxContent>
            </v:textbox>
          </v:rect>
        </w:pict>
      </w:r>
      <w:r w:rsidR="00A075F1" w:rsidRPr="00551369"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  <w:t>附件4</w:t>
      </w:r>
    </w:p>
    <w:p w:rsidR="004F2944" w:rsidRPr="007B7139" w:rsidRDefault="00C667D8" w:rsidP="004F2944">
      <w:pPr>
        <w:spacing w:line="520" w:lineRule="exac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</w:p>
    <w:p w:rsidR="008272F7" w:rsidRPr="007B7139" w:rsidRDefault="00A075F1" w:rsidP="004F2944">
      <w:pPr>
        <w:spacing w:line="52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7B7139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“岭南避寒胜地”评估报告编制规范</w:t>
      </w:r>
    </w:p>
    <w:p w:rsidR="00CF7CDC" w:rsidRPr="00171725" w:rsidRDefault="00C667D8" w:rsidP="00CF7CDC">
      <w:pPr>
        <w:spacing w:line="52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8272F7" w:rsidRPr="007B7139" w:rsidRDefault="00A075F1" w:rsidP="009864C5">
      <w:pPr>
        <w:spacing w:line="52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7B7139">
        <w:rPr>
          <w:rFonts w:ascii="Times New Roman" w:eastAsia="黑体" w:hAnsi="Times New Roman" w:cs="Times New Roman" w:hint="eastAsia"/>
          <w:sz w:val="28"/>
          <w:szCs w:val="28"/>
        </w:rPr>
        <w:t>一、基本要求</w:t>
      </w:r>
    </w:p>
    <w:p w:rsidR="008272F7" w:rsidRPr="007B7139" w:rsidRDefault="00A075F1" w:rsidP="009864C5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B7139">
        <w:rPr>
          <w:rFonts w:ascii="Times New Roman" w:eastAsia="仿宋" w:hAnsi="Times New Roman" w:cs="Times New Roman" w:hint="eastAsia"/>
          <w:sz w:val="28"/>
          <w:szCs w:val="28"/>
        </w:rPr>
        <w:t>“岭南避寒胜地”应依据《“岭南避寒胜地”评价技术指南（试行）》（简称《指南》，附件</w:t>
      </w:r>
      <w:r w:rsidRPr="007B7139">
        <w:rPr>
          <w:rFonts w:ascii="Times New Roman" w:eastAsia="仿宋" w:hAnsi="Times New Roman" w:cs="Times New Roman"/>
          <w:sz w:val="28"/>
          <w:szCs w:val="28"/>
        </w:rPr>
        <w:t>3</w:t>
      </w:r>
      <w:r w:rsidRPr="007B7139">
        <w:rPr>
          <w:rFonts w:ascii="Times New Roman" w:eastAsia="仿宋" w:hAnsi="Times New Roman" w:cs="Times New Roman" w:hint="eastAsia"/>
          <w:sz w:val="28"/>
          <w:szCs w:val="28"/>
        </w:rPr>
        <w:t>）进行评价，评估报告所采用的术语、定义应与该《指南》保持一致，各项评价指标的计算和等级确定应严格执行该《指南》。</w:t>
      </w:r>
    </w:p>
    <w:p w:rsidR="008272F7" w:rsidRPr="007B7139" w:rsidRDefault="00A075F1" w:rsidP="009864C5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B7139">
        <w:rPr>
          <w:rFonts w:ascii="Times New Roman" w:eastAsia="仿宋" w:hAnsi="Times New Roman" w:cs="Times New Roman" w:hint="eastAsia"/>
          <w:sz w:val="28"/>
          <w:szCs w:val="28"/>
        </w:rPr>
        <w:t>报告中涉及的数据应以观测、监测及模式等数据为基础，图文并茂，科学客观、结构清晰、详略得当、重点突出、结论明确。报告的第三至</w:t>
      </w:r>
      <w:proofErr w:type="gramStart"/>
      <w:r w:rsidRPr="007B7139">
        <w:rPr>
          <w:rFonts w:ascii="Times New Roman" w:eastAsia="仿宋" w:hAnsi="Times New Roman" w:cs="Times New Roman" w:hint="eastAsia"/>
          <w:sz w:val="28"/>
          <w:szCs w:val="28"/>
        </w:rPr>
        <w:t>第七章需针对</w:t>
      </w:r>
      <w:proofErr w:type="gramEnd"/>
      <w:r w:rsidRPr="007B7139">
        <w:rPr>
          <w:rFonts w:ascii="Times New Roman" w:eastAsia="仿宋" w:hAnsi="Times New Roman" w:cs="Times New Roman" w:hint="eastAsia"/>
          <w:sz w:val="28"/>
          <w:szCs w:val="28"/>
        </w:rPr>
        <w:t>气候避寒条件进行相关内容分析。</w:t>
      </w:r>
    </w:p>
    <w:p w:rsidR="008272F7" w:rsidRPr="007B7139" w:rsidRDefault="00A075F1" w:rsidP="009864C5">
      <w:pPr>
        <w:spacing w:line="52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7B7139">
        <w:rPr>
          <w:rFonts w:ascii="Times New Roman" w:eastAsia="黑体" w:hAnsi="Times New Roman" w:cs="Times New Roman" w:hint="eastAsia"/>
          <w:sz w:val="28"/>
          <w:szCs w:val="28"/>
        </w:rPr>
        <w:t>二、报告编制结构及内容</w:t>
      </w:r>
    </w:p>
    <w:p w:rsidR="008272F7" w:rsidRPr="007B7139" w:rsidRDefault="00A075F1" w:rsidP="009864C5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B7139">
        <w:rPr>
          <w:rFonts w:ascii="Times New Roman" w:eastAsia="仿宋" w:hAnsi="Times New Roman" w:cs="Times New Roman" w:hint="eastAsia"/>
          <w:sz w:val="28"/>
          <w:szCs w:val="28"/>
        </w:rPr>
        <w:t>“岭南避寒胜地”评估报告应包括但不限于以下部分：</w:t>
      </w:r>
    </w:p>
    <w:p w:rsidR="008272F7" w:rsidRPr="007B7139" w:rsidRDefault="00A075F1" w:rsidP="009864C5">
      <w:pPr>
        <w:spacing w:line="520" w:lineRule="exact"/>
        <w:ind w:firstLineChars="200" w:firstLine="562"/>
        <w:rPr>
          <w:rFonts w:ascii="Times New Roman" w:eastAsia="仿宋" w:hAnsi="Times New Roman" w:cs="Times New Roman"/>
          <w:sz w:val="28"/>
          <w:szCs w:val="28"/>
        </w:rPr>
      </w:pPr>
      <w:r w:rsidRPr="007B7139">
        <w:rPr>
          <w:rFonts w:ascii="Times New Roman" w:eastAsia="仿宋" w:hAnsi="Times New Roman" w:cs="Times New Roman"/>
          <w:b/>
          <w:sz w:val="28"/>
          <w:szCs w:val="28"/>
        </w:rPr>
        <w:t>1.</w:t>
      </w:r>
      <w:r w:rsidRPr="007B7139">
        <w:rPr>
          <w:rFonts w:ascii="Times New Roman" w:eastAsia="仿宋" w:hAnsi="Times New Roman" w:cs="Times New Roman" w:hint="eastAsia"/>
          <w:b/>
          <w:sz w:val="28"/>
          <w:szCs w:val="28"/>
        </w:rPr>
        <w:t>前言：</w:t>
      </w:r>
      <w:r w:rsidRPr="007B7139">
        <w:rPr>
          <w:rFonts w:ascii="Times New Roman" w:eastAsia="仿宋" w:hAnsi="Times New Roman" w:cs="Times New Roman" w:hint="eastAsia"/>
          <w:sz w:val="28"/>
          <w:szCs w:val="28"/>
        </w:rPr>
        <w:t>简要说明申报“岭南避寒胜地”的背景及过程，介绍报告编制所参照的相关政策、规定、技术标准以及报告编制团队概况等。</w:t>
      </w:r>
    </w:p>
    <w:p w:rsidR="008272F7" w:rsidRPr="007B7139" w:rsidRDefault="00A075F1" w:rsidP="009864C5">
      <w:pPr>
        <w:spacing w:line="520" w:lineRule="exact"/>
        <w:ind w:firstLineChars="200" w:firstLine="562"/>
        <w:rPr>
          <w:rFonts w:ascii="Times New Roman" w:eastAsia="仿宋" w:hAnsi="Times New Roman" w:cs="Times New Roman"/>
          <w:sz w:val="28"/>
          <w:szCs w:val="28"/>
        </w:rPr>
      </w:pPr>
      <w:r w:rsidRPr="007B7139">
        <w:rPr>
          <w:rFonts w:ascii="Times New Roman" w:eastAsia="仿宋" w:hAnsi="Times New Roman" w:cs="Times New Roman"/>
          <w:b/>
          <w:sz w:val="28"/>
          <w:szCs w:val="28"/>
        </w:rPr>
        <w:t>2.</w:t>
      </w:r>
      <w:r w:rsidRPr="007B7139">
        <w:rPr>
          <w:rFonts w:ascii="Times New Roman" w:eastAsia="仿宋" w:hAnsi="Times New Roman" w:cs="Times New Roman" w:hint="eastAsia"/>
          <w:b/>
          <w:sz w:val="28"/>
          <w:szCs w:val="28"/>
        </w:rPr>
        <w:t>摘要：</w:t>
      </w:r>
      <w:r w:rsidRPr="007B7139">
        <w:rPr>
          <w:rFonts w:ascii="Times New Roman" w:eastAsia="仿宋" w:hAnsi="Times New Roman" w:cs="Times New Roman" w:hint="eastAsia"/>
          <w:sz w:val="28"/>
          <w:szCs w:val="28"/>
        </w:rPr>
        <w:t>总结评估报告的主要内容和结论，包括评价区域的无冬日、避寒适宜度、空气质量等方面气候避寒资源禀赋，给出综合评估结论及建议。</w:t>
      </w:r>
    </w:p>
    <w:p w:rsidR="008272F7" w:rsidRPr="007B7139" w:rsidRDefault="00A075F1" w:rsidP="009864C5">
      <w:pPr>
        <w:spacing w:line="520" w:lineRule="exact"/>
        <w:ind w:firstLineChars="200" w:firstLine="562"/>
        <w:rPr>
          <w:rFonts w:ascii="Times New Roman" w:eastAsia="仿宋" w:hAnsi="Times New Roman" w:cs="Times New Roman"/>
          <w:sz w:val="28"/>
          <w:szCs w:val="28"/>
        </w:rPr>
      </w:pPr>
      <w:r w:rsidRPr="007B7139">
        <w:rPr>
          <w:rFonts w:ascii="Times New Roman" w:eastAsia="仿宋" w:hAnsi="Times New Roman" w:cs="Times New Roman"/>
          <w:b/>
          <w:sz w:val="28"/>
          <w:szCs w:val="28"/>
        </w:rPr>
        <w:t>3.</w:t>
      </w:r>
      <w:r w:rsidRPr="007B7139">
        <w:rPr>
          <w:rFonts w:ascii="Times New Roman" w:eastAsia="仿宋" w:hAnsi="Times New Roman" w:cs="Times New Roman" w:hint="eastAsia"/>
          <w:b/>
          <w:sz w:val="28"/>
          <w:szCs w:val="28"/>
        </w:rPr>
        <w:t>第一章</w:t>
      </w:r>
      <w:r w:rsidRPr="007B7139">
        <w:rPr>
          <w:rFonts w:ascii="Times New Roman" w:eastAsia="仿宋" w:hAnsi="Times New Roman" w:cs="Times New Roman"/>
          <w:b/>
          <w:sz w:val="28"/>
          <w:szCs w:val="28"/>
        </w:rPr>
        <w:t xml:space="preserve"> </w:t>
      </w:r>
      <w:r w:rsidRPr="007B7139">
        <w:rPr>
          <w:rFonts w:ascii="Times New Roman" w:eastAsia="仿宋" w:hAnsi="Times New Roman" w:cs="Times New Roman" w:hint="eastAsia"/>
          <w:b/>
          <w:sz w:val="28"/>
          <w:szCs w:val="28"/>
        </w:rPr>
        <w:t>区域概况：</w:t>
      </w:r>
      <w:r w:rsidRPr="007B7139">
        <w:rPr>
          <w:rFonts w:ascii="Times New Roman" w:eastAsia="仿宋" w:hAnsi="Times New Roman" w:cs="Times New Roman" w:hint="eastAsia"/>
          <w:sz w:val="28"/>
          <w:szCs w:val="28"/>
        </w:rPr>
        <w:t>介绍市政、自然地理、生态环境、历史人文、社会经济概况，已有荣誉名片或称号等。</w:t>
      </w:r>
    </w:p>
    <w:p w:rsidR="008272F7" w:rsidRPr="007B7139" w:rsidRDefault="00A075F1" w:rsidP="009864C5">
      <w:pPr>
        <w:spacing w:line="520" w:lineRule="exact"/>
        <w:ind w:firstLineChars="200" w:firstLine="562"/>
        <w:rPr>
          <w:rFonts w:ascii="Times New Roman" w:eastAsia="仿宋" w:hAnsi="Times New Roman" w:cs="Times New Roman"/>
          <w:sz w:val="28"/>
          <w:szCs w:val="28"/>
        </w:rPr>
      </w:pPr>
      <w:r w:rsidRPr="007B7139">
        <w:rPr>
          <w:rFonts w:ascii="Times New Roman" w:eastAsia="仿宋" w:hAnsi="Times New Roman" w:cs="Times New Roman"/>
          <w:b/>
          <w:sz w:val="28"/>
          <w:szCs w:val="28"/>
        </w:rPr>
        <w:t>4.</w:t>
      </w:r>
      <w:r w:rsidRPr="007B7139">
        <w:rPr>
          <w:rFonts w:ascii="Times New Roman" w:eastAsia="仿宋" w:hAnsi="Times New Roman" w:cs="Times New Roman" w:hint="eastAsia"/>
          <w:b/>
          <w:sz w:val="28"/>
          <w:szCs w:val="28"/>
        </w:rPr>
        <w:t>第二章</w:t>
      </w:r>
      <w:r w:rsidRPr="007B7139">
        <w:rPr>
          <w:rFonts w:ascii="Times New Roman" w:eastAsia="仿宋" w:hAnsi="Times New Roman" w:cs="Times New Roman"/>
          <w:b/>
          <w:sz w:val="28"/>
          <w:szCs w:val="28"/>
        </w:rPr>
        <w:t xml:space="preserve"> </w:t>
      </w:r>
      <w:r w:rsidRPr="007B7139">
        <w:rPr>
          <w:rFonts w:ascii="Times New Roman" w:eastAsia="仿宋" w:hAnsi="Times New Roman" w:cs="Times New Roman" w:hint="eastAsia"/>
          <w:b/>
          <w:sz w:val="28"/>
          <w:szCs w:val="28"/>
        </w:rPr>
        <w:t>资料和方法：</w:t>
      </w:r>
      <w:bookmarkStart w:id="4" w:name="_Hlk41754812"/>
      <w:r w:rsidRPr="007B7139">
        <w:rPr>
          <w:rFonts w:ascii="Times New Roman" w:eastAsia="仿宋" w:hAnsi="Times New Roman" w:cs="Times New Roman" w:hint="eastAsia"/>
          <w:sz w:val="28"/>
          <w:szCs w:val="28"/>
        </w:rPr>
        <w:t>对评估报告所采用的资料类型、统计时段、统计方法进行说明；对相关指标及计算方法进行说明。</w:t>
      </w:r>
      <w:bookmarkEnd w:id="4"/>
    </w:p>
    <w:p w:rsidR="008272F7" w:rsidRPr="007B7139" w:rsidRDefault="00A075F1" w:rsidP="009864C5">
      <w:pPr>
        <w:spacing w:line="52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7B7139">
        <w:rPr>
          <w:rFonts w:ascii="Times New Roman" w:eastAsia="仿宋" w:hAnsi="Times New Roman" w:cs="Times New Roman"/>
          <w:b/>
          <w:sz w:val="28"/>
          <w:szCs w:val="28"/>
        </w:rPr>
        <w:t>5.</w:t>
      </w:r>
      <w:r w:rsidRPr="007B7139">
        <w:rPr>
          <w:rFonts w:ascii="Times New Roman" w:eastAsia="仿宋" w:hAnsi="Times New Roman" w:cs="Times New Roman" w:hint="eastAsia"/>
          <w:b/>
          <w:sz w:val="28"/>
          <w:szCs w:val="28"/>
        </w:rPr>
        <w:t>第三章</w:t>
      </w:r>
      <w:r w:rsidRPr="007B7139">
        <w:rPr>
          <w:rFonts w:ascii="Times New Roman" w:eastAsia="仿宋" w:hAnsi="Times New Roman" w:cs="Times New Roman"/>
          <w:b/>
          <w:sz w:val="28"/>
          <w:szCs w:val="28"/>
        </w:rPr>
        <w:t xml:space="preserve"> </w:t>
      </w:r>
      <w:r w:rsidRPr="007B7139">
        <w:rPr>
          <w:rFonts w:ascii="Times New Roman" w:eastAsia="仿宋" w:hAnsi="Times New Roman" w:cs="Times New Roman" w:hint="eastAsia"/>
          <w:b/>
          <w:sz w:val="28"/>
          <w:szCs w:val="28"/>
        </w:rPr>
        <w:t>气候特征：</w:t>
      </w:r>
      <w:r w:rsidRPr="007B7139">
        <w:rPr>
          <w:rFonts w:ascii="Times New Roman" w:eastAsia="仿宋" w:hAnsi="Times New Roman" w:cs="Times New Roman" w:hint="eastAsia"/>
          <w:sz w:val="28"/>
          <w:szCs w:val="28"/>
        </w:rPr>
        <w:t>包括气温、降水、风、日照时数、相对湿度、能见度、高温和低温、气候季节等情况分析。</w:t>
      </w:r>
    </w:p>
    <w:p w:rsidR="005E7791" w:rsidRPr="007B7139" w:rsidRDefault="00A075F1" w:rsidP="009864C5">
      <w:pPr>
        <w:spacing w:line="520" w:lineRule="exact"/>
        <w:ind w:firstLineChars="200" w:firstLine="562"/>
        <w:rPr>
          <w:rFonts w:ascii="Times New Roman" w:eastAsia="仿宋" w:hAnsi="Times New Roman" w:cs="Times New Roman"/>
          <w:sz w:val="28"/>
          <w:szCs w:val="28"/>
        </w:rPr>
      </w:pPr>
      <w:r w:rsidRPr="007B7139">
        <w:rPr>
          <w:rFonts w:ascii="Times New Roman" w:eastAsia="仿宋" w:hAnsi="Times New Roman" w:cs="Times New Roman"/>
          <w:b/>
          <w:sz w:val="28"/>
          <w:szCs w:val="28"/>
        </w:rPr>
        <w:t>6.</w:t>
      </w:r>
      <w:r w:rsidRPr="007B7139">
        <w:rPr>
          <w:rFonts w:ascii="Times New Roman" w:eastAsia="仿宋" w:hAnsi="Times New Roman" w:cs="Times New Roman" w:hint="eastAsia"/>
          <w:b/>
          <w:sz w:val="28"/>
          <w:szCs w:val="28"/>
        </w:rPr>
        <w:t>第四章</w:t>
      </w:r>
      <w:r w:rsidRPr="007B7139">
        <w:rPr>
          <w:rFonts w:ascii="Times New Roman" w:eastAsia="仿宋" w:hAnsi="Times New Roman" w:cs="Times New Roman"/>
          <w:b/>
          <w:sz w:val="28"/>
          <w:szCs w:val="28"/>
        </w:rPr>
        <w:t xml:space="preserve"> </w:t>
      </w:r>
      <w:r w:rsidRPr="007B7139">
        <w:rPr>
          <w:rFonts w:ascii="Times New Roman" w:eastAsia="仿宋" w:hAnsi="Times New Roman" w:cs="Times New Roman" w:hint="eastAsia"/>
          <w:b/>
          <w:sz w:val="28"/>
          <w:szCs w:val="28"/>
        </w:rPr>
        <w:t>气候避寒资源禀赋：</w:t>
      </w:r>
      <w:r w:rsidRPr="007B7139">
        <w:rPr>
          <w:rFonts w:ascii="Times New Roman" w:eastAsia="仿宋" w:hAnsi="Times New Roman" w:cs="Times New Roman" w:hint="eastAsia"/>
          <w:sz w:val="28"/>
          <w:szCs w:val="28"/>
        </w:rPr>
        <w:t>从无冬日、温湿指数、</w:t>
      </w:r>
      <w:proofErr w:type="gramStart"/>
      <w:r w:rsidRPr="007B7139">
        <w:rPr>
          <w:rFonts w:ascii="Times New Roman" w:eastAsia="仿宋" w:hAnsi="Times New Roman" w:cs="Times New Roman" w:hint="eastAsia"/>
          <w:sz w:val="28"/>
          <w:szCs w:val="28"/>
        </w:rPr>
        <w:t>风效指数</w:t>
      </w:r>
      <w:proofErr w:type="gramEnd"/>
      <w:r w:rsidRPr="007B7139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Pr="007B7139">
        <w:rPr>
          <w:rFonts w:ascii="Times New Roman" w:eastAsia="仿宋" w:hAnsi="Times New Roman" w:cs="Times New Roman" w:hint="eastAsia"/>
          <w:sz w:val="28"/>
          <w:szCs w:val="28"/>
        </w:rPr>
        <w:lastRenderedPageBreak/>
        <w:t>避寒适宜度、空气质量等方面对评价区域的气候避寒资源禀赋进行评估。</w:t>
      </w:r>
    </w:p>
    <w:p w:rsidR="005E7791" w:rsidRPr="007B7139" w:rsidRDefault="00A075F1" w:rsidP="009864C5">
      <w:pPr>
        <w:spacing w:line="520" w:lineRule="exact"/>
        <w:ind w:firstLineChars="200" w:firstLine="562"/>
        <w:rPr>
          <w:rFonts w:ascii="Times New Roman" w:eastAsia="仿宋" w:hAnsi="Times New Roman" w:cs="Times New Roman"/>
          <w:sz w:val="28"/>
          <w:szCs w:val="28"/>
        </w:rPr>
      </w:pPr>
      <w:r w:rsidRPr="007B7139">
        <w:rPr>
          <w:rFonts w:ascii="Times New Roman" w:eastAsia="仿宋" w:hAnsi="Times New Roman" w:cs="Times New Roman"/>
          <w:b/>
          <w:sz w:val="28"/>
          <w:szCs w:val="28"/>
        </w:rPr>
        <w:t>7.</w:t>
      </w:r>
      <w:r w:rsidRPr="007B7139">
        <w:rPr>
          <w:rFonts w:ascii="Times New Roman" w:eastAsia="仿宋" w:hAnsi="Times New Roman" w:cs="Times New Roman"/>
          <w:b/>
          <w:sz w:val="28"/>
          <w:szCs w:val="28"/>
        </w:rPr>
        <w:t>第五章</w:t>
      </w:r>
      <w:r w:rsidRPr="007B7139">
        <w:rPr>
          <w:rFonts w:ascii="Times New Roman" w:eastAsia="仿宋" w:hAnsi="Times New Roman" w:cs="Times New Roman"/>
          <w:b/>
          <w:sz w:val="28"/>
          <w:szCs w:val="28"/>
        </w:rPr>
        <w:t xml:space="preserve"> </w:t>
      </w:r>
      <w:r w:rsidRPr="007B7139">
        <w:rPr>
          <w:rFonts w:ascii="Times New Roman" w:eastAsia="仿宋" w:hAnsi="Times New Roman" w:cs="Times New Roman" w:hint="eastAsia"/>
          <w:b/>
          <w:sz w:val="28"/>
          <w:szCs w:val="28"/>
        </w:rPr>
        <w:t>气候生态环境：</w:t>
      </w:r>
      <w:r w:rsidRPr="007B7139">
        <w:rPr>
          <w:rFonts w:ascii="Times New Roman" w:eastAsia="仿宋" w:hAnsi="Times New Roman" w:cs="Times New Roman" w:hint="eastAsia"/>
          <w:sz w:val="28"/>
          <w:szCs w:val="28"/>
        </w:rPr>
        <w:t>包括大气环境、植被覆盖度、水资源、生物多样性、特色物产等情况分析。</w:t>
      </w:r>
    </w:p>
    <w:p w:rsidR="005E7791" w:rsidRPr="007B7139" w:rsidRDefault="00A075F1" w:rsidP="009864C5">
      <w:pPr>
        <w:spacing w:line="520" w:lineRule="exact"/>
        <w:ind w:firstLineChars="200" w:firstLine="562"/>
        <w:rPr>
          <w:rFonts w:ascii="Times New Roman" w:eastAsia="仿宋" w:hAnsi="Times New Roman" w:cs="Times New Roman"/>
          <w:sz w:val="28"/>
          <w:szCs w:val="28"/>
        </w:rPr>
      </w:pPr>
      <w:r w:rsidRPr="007B7139">
        <w:rPr>
          <w:rFonts w:ascii="Times New Roman" w:eastAsia="仿宋" w:hAnsi="Times New Roman" w:cs="Times New Roman"/>
          <w:b/>
          <w:sz w:val="28"/>
          <w:szCs w:val="28"/>
        </w:rPr>
        <w:t>8.</w:t>
      </w:r>
      <w:r w:rsidRPr="007B7139">
        <w:rPr>
          <w:rFonts w:ascii="Times New Roman" w:eastAsia="仿宋" w:hAnsi="Times New Roman" w:cs="Times New Roman"/>
          <w:b/>
          <w:sz w:val="28"/>
          <w:szCs w:val="28"/>
        </w:rPr>
        <w:t>第六章</w:t>
      </w:r>
      <w:r w:rsidRPr="007B7139">
        <w:rPr>
          <w:rFonts w:ascii="Times New Roman" w:eastAsia="仿宋" w:hAnsi="Times New Roman" w:cs="Times New Roman"/>
          <w:b/>
          <w:sz w:val="28"/>
          <w:szCs w:val="28"/>
        </w:rPr>
        <w:t xml:space="preserve"> </w:t>
      </w:r>
      <w:r w:rsidRPr="007B7139">
        <w:rPr>
          <w:rFonts w:ascii="Times New Roman" w:eastAsia="仿宋" w:hAnsi="Times New Roman" w:cs="Times New Roman" w:hint="eastAsia"/>
          <w:b/>
          <w:sz w:val="28"/>
          <w:szCs w:val="28"/>
        </w:rPr>
        <w:t>气候风险：</w:t>
      </w:r>
      <w:r w:rsidRPr="007B7139">
        <w:rPr>
          <w:rFonts w:ascii="Times New Roman" w:eastAsia="仿宋" w:hAnsi="Times New Roman" w:cs="Times New Roman" w:hint="eastAsia"/>
          <w:sz w:val="28"/>
          <w:szCs w:val="28"/>
        </w:rPr>
        <w:t>包括气象灾害风险、气候变化事实、气候变化预估等情况分析。</w:t>
      </w:r>
    </w:p>
    <w:p w:rsidR="005E7791" w:rsidRPr="007B7139" w:rsidRDefault="00A075F1" w:rsidP="009864C5">
      <w:pPr>
        <w:spacing w:line="520" w:lineRule="exact"/>
        <w:ind w:firstLineChars="200" w:firstLine="562"/>
        <w:rPr>
          <w:rFonts w:ascii="Times New Roman" w:eastAsia="仿宋" w:hAnsi="Times New Roman" w:cs="Times New Roman"/>
          <w:sz w:val="28"/>
          <w:szCs w:val="28"/>
        </w:rPr>
      </w:pPr>
      <w:r w:rsidRPr="007B7139">
        <w:rPr>
          <w:rFonts w:ascii="Times New Roman" w:eastAsia="仿宋" w:hAnsi="Times New Roman" w:cs="Times New Roman"/>
          <w:b/>
          <w:sz w:val="28"/>
          <w:szCs w:val="28"/>
        </w:rPr>
        <w:t>9.</w:t>
      </w:r>
      <w:r w:rsidRPr="007B7139">
        <w:rPr>
          <w:rFonts w:ascii="Times New Roman" w:eastAsia="仿宋" w:hAnsi="Times New Roman" w:cs="Times New Roman"/>
          <w:b/>
          <w:sz w:val="28"/>
          <w:szCs w:val="28"/>
        </w:rPr>
        <w:t>第七章</w:t>
      </w:r>
      <w:r w:rsidRPr="007B7139">
        <w:rPr>
          <w:rFonts w:ascii="Times New Roman" w:eastAsia="仿宋" w:hAnsi="Times New Roman" w:cs="Times New Roman"/>
          <w:b/>
          <w:sz w:val="28"/>
          <w:szCs w:val="28"/>
        </w:rPr>
        <w:t xml:space="preserve"> </w:t>
      </w:r>
      <w:r w:rsidRPr="007B7139">
        <w:rPr>
          <w:rFonts w:ascii="Times New Roman" w:eastAsia="仿宋" w:hAnsi="Times New Roman" w:cs="Times New Roman" w:hint="eastAsia"/>
          <w:b/>
          <w:sz w:val="28"/>
          <w:szCs w:val="28"/>
        </w:rPr>
        <w:t>旅游资源：</w:t>
      </w:r>
      <w:r w:rsidRPr="007B7139">
        <w:rPr>
          <w:rFonts w:ascii="Times New Roman" w:eastAsia="仿宋" w:hAnsi="Times New Roman" w:cs="Times New Roman" w:hint="eastAsia"/>
          <w:sz w:val="28"/>
          <w:szCs w:val="28"/>
        </w:rPr>
        <w:t>从自然和人文旅游资源、旅游服务能力、民俗风情、生态农业等方面分析。</w:t>
      </w:r>
    </w:p>
    <w:p w:rsidR="005E7791" w:rsidRPr="007B7139" w:rsidRDefault="00A075F1" w:rsidP="009864C5">
      <w:pPr>
        <w:spacing w:line="520" w:lineRule="exact"/>
        <w:ind w:firstLineChars="200" w:firstLine="562"/>
        <w:rPr>
          <w:rFonts w:ascii="Times New Roman" w:eastAsia="仿宋" w:hAnsi="Times New Roman" w:cs="Times New Roman"/>
          <w:sz w:val="28"/>
          <w:szCs w:val="28"/>
        </w:rPr>
      </w:pPr>
      <w:r w:rsidRPr="007B7139">
        <w:rPr>
          <w:rFonts w:ascii="Times New Roman" w:eastAsia="仿宋" w:hAnsi="Times New Roman" w:cs="Times New Roman"/>
          <w:b/>
          <w:sz w:val="28"/>
          <w:szCs w:val="28"/>
        </w:rPr>
        <w:t>10.</w:t>
      </w:r>
      <w:r w:rsidRPr="007B7139">
        <w:rPr>
          <w:rFonts w:ascii="Times New Roman" w:eastAsia="仿宋" w:hAnsi="Times New Roman" w:cs="Times New Roman" w:hint="eastAsia"/>
          <w:b/>
          <w:sz w:val="28"/>
          <w:szCs w:val="28"/>
        </w:rPr>
        <w:t>第八章</w:t>
      </w:r>
      <w:r w:rsidRPr="007B7139">
        <w:rPr>
          <w:rFonts w:ascii="Times New Roman" w:eastAsia="仿宋" w:hAnsi="Times New Roman" w:cs="Times New Roman"/>
          <w:b/>
          <w:sz w:val="28"/>
          <w:szCs w:val="28"/>
        </w:rPr>
        <w:t xml:space="preserve"> </w:t>
      </w:r>
      <w:r w:rsidRPr="007B7139">
        <w:rPr>
          <w:rFonts w:ascii="Times New Roman" w:eastAsia="仿宋" w:hAnsi="Times New Roman" w:cs="Times New Roman" w:hint="eastAsia"/>
          <w:b/>
          <w:sz w:val="28"/>
          <w:szCs w:val="28"/>
        </w:rPr>
        <w:t>综合评估结论及建议：</w:t>
      </w:r>
      <w:r w:rsidRPr="007B7139">
        <w:rPr>
          <w:rFonts w:ascii="Times New Roman" w:eastAsia="仿宋" w:hAnsi="Times New Roman" w:cs="Times New Roman" w:hint="eastAsia"/>
          <w:sz w:val="28"/>
          <w:szCs w:val="28"/>
        </w:rPr>
        <w:t>根据各项指标评估结果，充分挖掘区域气候避寒优势，客观陈述约束气候条件，依据《指南》要求给出最终评估结论，并有针对性地给出气候避寒资源开发、利用、保护的建议。</w:t>
      </w:r>
    </w:p>
    <w:p w:rsidR="008272F7" w:rsidRPr="007B7139" w:rsidRDefault="00A075F1" w:rsidP="009864C5">
      <w:pPr>
        <w:spacing w:line="52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7B7139">
        <w:rPr>
          <w:rFonts w:ascii="Times New Roman" w:eastAsia="仿宋" w:hAnsi="Times New Roman" w:cs="Times New Roman"/>
          <w:b/>
          <w:sz w:val="28"/>
          <w:szCs w:val="28"/>
        </w:rPr>
        <w:t>11.</w:t>
      </w:r>
      <w:r w:rsidRPr="007B7139">
        <w:rPr>
          <w:rFonts w:ascii="Times New Roman" w:eastAsia="仿宋" w:hAnsi="Times New Roman" w:cs="Times New Roman" w:hint="eastAsia"/>
          <w:b/>
          <w:sz w:val="28"/>
          <w:szCs w:val="28"/>
        </w:rPr>
        <w:t>参考文献及附录材料。</w:t>
      </w:r>
    </w:p>
    <w:p w:rsidR="008272F7" w:rsidRPr="007B7139" w:rsidRDefault="00A075F1" w:rsidP="009864C5">
      <w:pPr>
        <w:spacing w:line="52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7B7139">
        <w:rPr>
          <w:rFonts w:ascii="Times New Roman" w:eastAsia="黑体" w:hAnsi="Times New Roman" w:cs="Times New Roman" w:hint="eastAsia"/>
          <w:sz w:val="28"/>
          <w:szCs w:val="28"/>
        </w:rPr>
        <w:t>三、版式设计</w:t>
      </w:r>
    </w:p>
    <w:p w:rsidR="008272F7" w:rsidRPr="007B7139" w:rsidRDefault="00A075F1" w:rsidP="009864C5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B7139">
        <w:rPr>
          <w:rFonts w:ascii="Times New Roman" w:eastAsia="仿宋" w:hAnsi="Times New Roman" w:cs="Times New Roman" w:hint="eastAsia"/>
          <w:sz w:val="28"/>
          <w:szCs w:val="28"/>
        </w:rPr>
        <w:t>评估报告应统一为</w:t>
      </w:r>
      <w:r w:rsidRPr="007B7139">
        <w:rPr>
          <w:rFonts w:ascii="Times New Roman" w:eastAsia="仿宋" w:hAnsi="Times New Roman" w:cs="Times New Roman"/>
          <w:sz w:val="28"/>
          <w:szCs w:val="28"/>
        </w:rPr>
        <w:t>Microsoft Word A4</w:t>
      </w:r>
      <w:r w:rsidRPr="007B7139">
        <w:rPr>
          <w:rFonts w:ascii="Times New Roman" w:eastAsia="仿宋" w:hAnsi="Times New Roman" w:cs="Times New Roman" w:hint="eastAsia"/>
          <w:sz w:val="28"/>
          <w:szCs w:val="28"/>
        </w:rPr>
        <w:t>版面，纵向排版，页边距为“常规”，页眉、页脚采用“奇偶页不同”，奇数页页眉为章节题目，靠右对齐，偶数页为报告题目，靠左对齐。页码对齐方式同页眉。章节首页应为奇数页。章节标题、正文、目录、附录等字体、字号、颜色设置等及段落、图、表格式等应参照附录。</w:t>
      </w:r>
    </w:p>
    <w:p w:rsidR="008272F7" w:rsidRPr="007B7139" w:rsidRDefault="00C667D8" w:rsidP="004F2944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  <w:sectPr w:rsidR="008272F7" w:rsidRPr="007B7139" w:rsidSect="008272F7">
          <w:headerReference w:type="default" r:id="rId12"/>
          <w:footerReference w:type="even" r:id="rId13"/>
          <w:footerReference w:type="default" r:id="rId14"/>
          <w:type w:val="continuous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CF7CDC" w:rsidRPr="007B7139" w:rsidRDefault="00C667D8" w:rsidP="009864C5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bookmarkStart w:id="5" w:name="_Toc513991738"/>
    </w:p>
    <w:p w:rsidR="00CF7CDC" w:rsidRPr="007B7139" w:rsidRDefault="00C667D8" w:rsidP="009864C5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CF7CDC" w:rsidRPr="007B7139" w:rsidRDefault="00C667D8" w:rsidP="009864C5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CF7CDC" w:rsidRPr="007B7139" w:rsidRDefault="00C667D8" w:rsidP="009864C5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CF7CDC" w:rsidRPr="007B7139" w:rsidRDefault="00C667D8" w:rsidP="009864C5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CF7CDC" w:rsidRPr="007B7139" w:rsidRDefault="00C667D8" w:rsidP="009864C5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CF7CDC" w:rsidRPr="007B7139" w:rsidRDefault="00C667D8" w:rsidP="009864C5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7E5710" w:rsidRPr="00551369" w:rsidRDefault="00A075F1" w:rsidP="00CF7CDC">
      <w:pPr>
        <w:jc w:val="left"/>
        <w:rPr>
          <w:rFonts w:ascii="黑体" w:eastAsia="黑体" w:hAnsi="黑体" w:cs="Times New Roman"/>
          <w:bCs/>
          <w:sz w:val="32"/>
          <w:szCs w:val="32"/>
        </w:rPr>
      </w:pPr>
      <w:r w:rsidRPr="00551369">
        <w:rPr>
          <w:rFonts w:ascii="黑体" w:eastAsia="黑体" w:hAnsi="黑体" w:cs="Times New Roman" w:hint="eastAsia"/>
          <w:bCs/>
          <w:sz w:val="32"/>
          <w:szCs w:val="32"/>
        </w:rPr>
        <w:lastRenderedPageBreak/>
        <w:t>附录  《“岭南避寒胜地”评估报告》模板</w:t>
      </w:r>
    </w:p>
    <w:p w:rsidR="007E5710" w:rsidRPr="004F2B4C" w:rsidRDefault="00C667D8" w:rsidP="008103B1">
      <w:pPr>
        <w:spacing w:line="500" w:lineRule="exact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7E5710" w:rsidRPr="009A4DB0" w:rsidRDefault="00C667D8" w:rsidP="008103B1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7E5710" w:rsidRPr="00171725" w:rsidRDefault="00A075F1" w:rsidP="008103B1">
      <w:pPr>
        <w:spacing w:line="360" w:lineRule="auto"/>
        <w:jc w:val="center"/>
        <w:rPr>
          <w:rFonts w:ascii="Times New Roman" w:eastAsia="方正小标宋简体" w:hAnsi="Times New Roman" w:cs="Times New Roman"/>
          <w:bCs/>
          <w:sz w:val="56"/>
          <w:szCs w:val="40"/>
        </w:rPr>
      </w:pPr>
      <w:bookmarkStart w:id="6" w:name="_Hlk41570388"/>
      <w:r w:rsidRPr="00171725">
        <w:rPr>
          <w:rFonts w:ascii="Times New Roman" w:eastAsia="方正小标宋简体" w:hAnsi="Times New Roman" w:cs="Times New Roman" w:hint="eastAsia"/>
          <w:bCs/>
          <w:sz w:val="56"/>
          <w:szCs w:val="40"/>
        </w:rPr>
        <w:t>“</w:t>
      </w:r>
      <w:r w:rsidRPr="00171725">
        <w:rPr>
          <w:rFonts w:ascii="Times New Roman" w:eastAsia="方正小标宋简体" w:hAnsi="Times New Roman" w:cs="Times New Roman"/>
          <w:bCs/>
          <w:sz w:val="56"/>
          <w:szCs w:val="40"/>
        </w:rPr>
        <w:t>岭南避寒胜地</w:t>
      </w:r>
      <w:r w:rsidRPr="00171725">
        <w:rPr>
          <w:rFonts w:ascii="Times New Roman" w:eastAsia="方正小标宋简体" w:hAnsi="Times New Roman" w:cs="Times New Roman" w:hint="eastAsia"/>
          <w:bCs/>
          <w:sz w:val="56"/>
          <w:szCs w:val="40"/>
        </w:rPr>
        <w:t>”</w:t>
      </w:r>
      <w:r w:rsidRPr="00171725">
        <w:rPr>
          <w:rFonts w:ascii="Times New Roman" w:eastAsia="方正小标宋简体" w:hAnsi="Times New Roman" w:cs="Times New Roman"/>
          <w:bCs/>
          <w:sz w:val="56"/>
          <w:szCs w:val="40"/>
        </w:rPr>
        <w:t>评估报告</w:t>
      </w:r>
    </w:p>
    <w:bookmarkEnd w:id="6"/>
    <w:p w:rsidR="007E5710" w:rsidRPr="004F2B4C" w:rsidRDefault="00C667D8" w:rsidP="008103B1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7E5710" w:rsidRPr="009A4DB0" w:rsidRDefault="00C667D8" w:rsidP="008103B1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7E5710" w:rsidRPr="00ED4C2E" w:rsidRDefault="00C667D8" w:rsidP="008103B1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7E5710" w:rsidRPr="00CC601A" w:rsidRDefault="00C667D8" w:rsidP="008103B1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7E5710" w:rsidRPr="008B66FB" w:rsidRDefault="00A075F1" w:rsidP="008103B1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8B66FB">
        <w:rPr>
          <w:rFonts w:ascii="Times New Roman" w:eastAsia="方正小标宋简体" w:hAnsi="Times New Roman" w:cs="Times New Roman"/>
          <w:bCs/>
          <w:sz w:val="44"/>
          <w:szCs w:val="44"/>
        </w:rPr>
        <w:t>（评审稿）</w:t>
      </w:r>
    </w:p>
    <w:p w:rsidR="007E5710" w:rsidRPr="00AA3BD3" w:rsidRDefault="00C667D8" w:rsidP="008103B1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7E5710" w:rsidRPr="00804AD3" w:rsidRDefault="00C667D8" w:rsidP="008103B1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7E5710" w:rsidRPr="00426D09" w:rsidRDefault="00C667D8" w:rsidP="008103B1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7E5710" w:rsidRPr="00D809A3" w:rsidRDefault="00C667D8" w:rsidP="008103B1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7E5710" w:rsidRPr="00D62128" w:rsidRDefault="00C667D8" w:rsidP="008103B1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7E5710" w:rsidRPr="00171725" w:rsidRDefault="00C667D8" w:rsidP="008103B1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7E5710" w:rsidRPr="00171725" w:rsidRDefault="00C667D8" w:rsidP="008103B1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7E5710" w:rsidRPr="00171725" w:rsidRDefault="00C667D8" w:rsidP="008103B1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7E5710" w:rsidRPr="00171725" w:rsidRDefault="00C667D8" w:rsidP="008103B1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7E5710" w:rsidRPr="00171725" w:rsidRDefault="00C667D8" w:rsidP="008103B1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7E5710" w:rsidRPr="00171725" w:rsidRDefault="00A075F1" w:rsidP="009864C5">
      <w:pPr>
        <w:spacing w:line="600" w:lineRule="exact"/>
        <w:ind w:leftChars="540" w:left="1134"/>
        <w:jc w:val="left"/>
        <w:rPr>
          <w:rFonts w:ascii="Times New Roman" w:eastAsia="方正小标宋简体" w:hAnsi="Times New Roman" w:cs="Times New Roman"/>
          <w:bCs/>
          <w:sz w:val="32"/>
          <w:szCs w:val="32"/>
        </w:rPr>
      </w:pPr>
      <w:r w:rsidRPr="00171725">
        <w:rPr>
          <w:rFonts w:ascii="Times New Roman" w:eastAsia="方正小标宋简体" w:hAnsi="Times New Roman" w:cs="Times New Roman" w:hint="eastAsia"/>
          <w:bCs/>
          <w:sz w:val="32"/>
          <w:szCs w:val="32"/>
        </w:rPr>
        <w:t>申报单位：</w:t>
      </w:r>
      <w:r w:rsidRPr="00171725">
        <w:rPr>
          <w:rFonts w:ascii="Times New Roman" w:eastAsia="方正小标宋简体" w:hAnsi="Times New Roman" w:cs="Times New Roman"/>
          <w:bCs/>
          <w:sz w:val="32"/>
          <w:szCs w:val="32"/>
          <w:u w:val="single"/>
        </w:rPr>
        <w:t xml:space="preserve">                    </w:t>
      </w:r>
    </w:p>
    <w:p w:rsidR="007E5710" w:rsidRPr="00171725" w:rsidRDefault="00A075F1" w:rsidP="009864C5">
      <w:pPr>
        <w:spacing w:line="600" w:lineRule="exact"/>
        <w:ind w:leftChars="540" w:left="1134"/>
        <w:jc w:val="left"/>
        <w:rPr>
          <w:rFonts w:ascii="Times New Roman" w:eastAsia="方正小标宋简体" w:hAnsi="Times New Roman" w:cs="Times New Roman"/>
          <w:bCs/>
          <w:sz w:val="32"/>
          <w:szCs w:val="32"/>
        </w:rPr>
      </w:pPr>
      <w:r w:rsidRPr="00171725">
        <w:rPr>
          <w:rFonts w:ascii="Times New Roman" w:eastAsia="方正小标宋简体" w:hAnsi="Times New Roman" w:cs="Times New Roman" w:hint="eastAsia"/>
          <w:bCs/>
          <w:sz w:val="32"/>
          <w:szCs w:val="32"/>
        </w:rPr>
        <w:t>编制单位：</w:t>
      </w:r>
      <w:r w:rsidRPr="00171725">
        <w:rPr>
          <w:rFonts w:ascii="Times New Roman" w:eastAsia="方正小标宋简体" w:hAnsi="Times New Roman" w:cs="Times New Roman"/>
          <w:bCs/>
          <w:sz w:val="32"/>
          <w:szCs w:val="32"/>
          <w:u w:val="single"/>
        </w:rPr>
        <w:t xml:space="preserve">                    </w:t>
      </w:r>
    </w:p>
    <w:p w:rsidR="007E5710" w:rsidRPr="00171725" w:rsidRDefault="00A075F1" w:rsidP="009864C5">
      <w:pPr>
        <w:spacing w:line="600" w:lineRule="exact"/>
        <w:ind w:leftChars="540" w:left="1134"/>
        <w:jc w:val="left"/>
        <w:rPr>
          <w:rFonts w:ascii="Times New Roman" w:eastAsia="方正小标宋简体" w:hAnsi="Times New Roman" w:cs="Times New Roman"/>
          <w:bCs/>
          <w:sz w:val="32"/>
          <w:szCs w:val="32"/>
        </w:rPr>
      </w:pPr>
      <w:r w:rsidRPr="00171725">
        <w:rPr>
          <w:rFonts w:ascii="Times New Roman" w:eastAsia="方正小标宋简体" w:hAnsi="Times New Roman" w:cs="Times New Roman" w:hint="eastAsia"/>
          <w:bCs/>
          <w:sz w:val="32"/>
          <w:szCs w:val="32"/>
        </w:rPr>
        <w:t>编制日期：</w:t>
      </w:r>
      <w:r w:rsidRPr="00171725">
        <w:rPr>
          <w:rFonts w:ascii="Times New Roman" w:eastAsia="方正小标宋简体" w:hAnsi="Times New Roman" w:cs="Times New Roman"/>
          <w:bCs/>
          <w:sz w:val="32"/>
          <w:szCs w:val="32"/>
          <w:u w:val="single"/>
        </w:rPr>
        <w:t xml:space="preserve">                    </w:t>
      </w:r>
    </w:p>
    <w:p w:rsidR="007E5710" w:rsidRPr="00171725" w:rsidRDefault="00C667D8" w:rsidP="008103B1">
      <w:pPr>
        <w:rPr>
          <w:rFonts w:ascii="Times New Roman" w:eastAsia="等线" w:hAnsi="Times New Roman" w:cs="Times New Roman"/>
          <w:szCs w:val="22"/>
        </w:rPr>
        <w:sectPr w:rsidR="007E5710" w:rsidRPr="00171725" w:rsidSect="008103B1">
          <w:footerReference w:type="default" r:id="rId15"/>
          <w:type w:val="continuous"/>
          <w:pgSz w:w="11906" w:h="16838"/>
          <w:pgMar w:top="1440" w:right="1800" w:bottom="1440" w:left="1800" w:header="851" w:footer="992" w:gutter="0"/>
          <w:pgNumType w:fmt="upperRoman"/>
          <w:cols w:space="425"/>
          <w:docGrid w:type="lines" w:linePitch="312"/>
        </w:sectPr>
      </w:pPr>
    </w:p>
    <w:bookmarkEnd w:id="5"/>
    <w:p w:rsidR="008103B1" w:rsidRPr="00171725" w:rsidRDefault="00A075F1" w:rsidP="00B45862">
      <w:pPr>
        <w:spacing w:beforeLines="200" w:afterLines="200"/>
        <w:jc w:val="center"/>
        <w:outlineLvl w:val="0"/>
        <w:rPr>
          <w:rFonts w:ascii="Times New Roman" w:eastAsia="华文中宋" w:hAnsi="Times New Roman" w:cs="Times New Roman"/>
          <w:color w:val="0070C0"/>
          <w:kern w:val="0"/>
          <w:sz w:val="44"/>
          <w:szCs w:val="32"/>
        </w:rPr>
      </w:pPr>
      <w:r w:rsidRPr="00171725">
        <w:rPr>
          <w:rFonts w:ascii="Times New Roman" w:eastAsia="华文中宋" w:hAnsi="Times New Roman" w:cs="Times New Roman" w:hint="eastAsia"/>
          <w:color w:val="0070C0"/>
          <w:kern w:val="0"/>
          <w:sz w:val="44"/>
          <w:szCs w:val="32"/>
        </w:rPr>
        <w:lastRenderedPageBreak/>
        <w:t>前</w:t>
      </w:r>
      <w:r w:rsidRPr="00171725">
        <w:rPr>
          <w:rFonts w:ascii="Times New Roman" w:eastAsia="华文中宋" w:hAnsi="Times New Roman" w:cs="Times New Roman"/>
          <w:color w:val="0070C0"/>
          <w:kern w:val="0"/>
          <w:sz w:val="44"/>
          <w:szCs w:val="32"/>
        </w:rPr>
        <w:t xml:space="preserve">  </w:t>
      </w:r>
      <w:r w:rsidRPr="00171725">
        <w:rPr>
          <w:rFonts w:ascii="Times New Roman" w:eastAsia="华文中宋" w:hAnsi="Times New Roman" w:cs="Times New Roman" w:hint="eastAsia"/>
          <w:color w:val="0070C0"/>
          <w:kern w:val="0"/>
          <w:sz w:val="44"/>
          <w:szCs w:val="32"/>
        </w:rPr>
        <w:t>言</w:t>
      </w:r>
    </w:p>
    <w:p w:rsidR="008103B1" w:rsidRPr="00171725" w:rsidRDefault="00A075F1" w:rsidP="009864C5">
      <w:pPr>
        <w:widowControl/>
        <w:shd w:val="clear" w:color="auto" w:fill="FFFFFF"/>
        <w:spacing w:line="480" w:lineRule="exact"/>
        <w:ind w:firstLineChars="200" w:firstLine="640"/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sectPr w:rsidR="008103B1" w:rsidRPr="00171725">
          <w:headerReference w:type="even" r:id="rId16"/>
          <w:headerReference w:type="default" r:id="rId17"/>
          <w:footerReference w:type="even" r:id="rId18"/>
          <w:footerReference w:type="default" r:id="rId19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  <w:r w:rsidRPr="00171725">
        <w:rPr>
          <w:rFonts w:ascii="Times New Roman" w:eastAsia="楷体" w:hAnsi="Times New Roman" w:cs="Times New Roman" w:hint="eastAsia"/>
          <w:color w:val="000000"/>
          <w:kern w:val="0"/>
          <w:sz w:val="32"/>
          <w:szCs w:val="32"/>
        </w:rPr>
        <w:t>说明</w:t>
      </w:r>
      <w:r w:rsidRPr="00171725"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××</w:t>
      </w:r>
      <w:r w:rsidRPr="00171725">
        <w:rPr>
          <w:rFonts w:ascii="Times New Roman" w:eastAsia="楷体" w:hAnsi="Times New Roman" w:cs="Times New Roman" w:hint="eastAsia"/>
          <w:color w:val="000000"/>
          <w:kern w:val="0"/>
          <w:sz w:val="32"/>
          <w:szCs w:val="32"/>
        </w:rPr>
        <w:t>申报</w:t>
      </w:r>
      <w:r w:rsidRPr="00171725"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“</w:t>
      </w:r>
      <w:r w:rsidRPr="00171725">
        <w:rPr>
          <w:rFonts w:ascii="Times New Roman" w:eastAsia="楷体" w:hAnsi="Times New Roman" w:cs="Times New Roman" w:hint="eastAsia"/>
          <w:color w:val="000000"/>
          <w:kern w:val="0"/>
          <w:sz w:val="32"/>
          <w:szCs w:val="32"/>
        </w:rPr>
        <w:t>岭南避寒胜地</w:t>
      </w:r>
      <w:r w:rsidRPr="00171725"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t>”</w:t>
      </w:r>
      <w:r w:rsidRPr="00171725">
        <w:rPr>
          <w:rFonts w:ascii="Times New Roman" w:eastAsia="楷体" w:hAnsi="Times New Roman" w:cs="Times New Roman" w:hint="eastAsia"/>
          <w:color w:val="000000"/>
          <w:kern w:val="0"/>
          <w:sz w:val="32"/>
          <w:szCs w:val="32"/>
        </w:rPr>
        <w:t>的背景及过程，介绍报告编制所参照的相关政策、规定、技术标准以及报告编制团队概况等。</w:t>
      </w:r>
    </w:p>
    <w:p w:rsidR="008103B1" w:rsidRPr="00171725" w:rsidRDefault="00A075F1" w:rsidP="00B45862">
      <w:pPr>
        <w:spacing w:beforeLines="200" w:afterLines="200"/>
        <w:jc w:val="center"/>
        <w:outlineLvl w:val="0"/>
        <w:rPr>
          <w:rFonts w:ascii="Times New Roman" w:eastAsia="楷体" w:hAnsi="Times New Roman" w:cs="Times New Roman"/>
          <w:b/>
          <w:bCs/>
          <w:color w:val="000000"/>
          <w:kern w:val="44"/>
          <w:sz w:val="32"/>
          <w:szCs w:val="32"/>
        </w:rPr>
      </w:pPr>
      <w:r w:rsidRPr="00171725">
        <w:rPr>
          <w:rFonts w:ascii="Times New Roman" w:eastAsia="华文中宋" w:hAnsi="Times New Roman" w:cs="Times New Roman" w:hint="eastAsia"/>
          <w:color w:val="0070C0"/>
          <w:kern w:val="0"/>
          <w:sz w:val="44"/>
          <w:szCs w:val="32"/>
        </w:rPr>
        <w:lastRenderedPageBreak/>
        <w:t>摘</w:t>
      </w:r>
      <w:r w:rsidRPr="00171725">
        <w:rPr>
          <w:rFonts w:ascii="Times New Roman" w:eastAsia="华文中宋" w:hAnsi="Times New Roman" w:cs="Times New Roman"/>
          <w:color w:val="0070C0"/>
          <w:kern w:val="0"/>
          <w:sz w:val="44"/>
          <w:szCs w:val="32"/>
        </w:rPr>
        <w:t xml:space="preserve">  </w:t>
      </w:r>
      <w:r w:rsidRPr="00171725">
        <w:rPr>
          <w:rFonts w:ascii="Times New Roman" w:eastAsia="华文中宋" w:hAnsi="Times New Roman" w:cs="Times New Roman" w:hint="eastAsia"/>
          <w:color w:val="0070C0"/>
          <w:kern w:val="0"/>
          <w:sz w:val="44"/>
          <w:szCs w:val="32"/>
        </w:rPr>
        <w:t>要</w:t>
      </w:r>
    </w:p>
    <w:p w:rsidR="008103B1" w:rsidRPr="00171725" w:rsidRDefault="00A075F1" w:rsidP="009864C5">
      <w:pPr>
        <w:widowControl/>
        <w:shd w:val="clear" w:color="auto" w:fill="FFFFFF"/>
        <w:spacing w:before="100" w:beforeAutospacing="1" w:after="100" w:afterAutospacing="1" w:line="480" w:lineRule="exact"/>
        <w:ind w:firstLineChars="200" w:firstLine="640"/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</w:pPr>
      <w:bookmarkStart w:id="7" w:name="_Toc513991739"/>
      <w:r w:rsidRPr="00171725">
        <w:rPr>
          <w:rFonts w:ascii="Times New Roman" w:eastAsia="楷体" w:hAnsi="Times New Roman" w:cs="Times New Roman" w:hint="eastAsia"/>
          <w:color w:val="000000"/>
          <w:kern w:val="0"/>
          <w:sz w:val="32"/>
          <w:szCs w:val="32"/>
        </w:rPr>
        <w:t>总结评估报告的主要内容和结论，包括无冬日、避寒适宜度、空气质量等方面气候避寒资源禀赋，给出综合评估结论及建议。</w:t>
      </w:r>
    </w:p>
    <w:p w:rsidR="008103B1" w:rsidRPr="00171725" w:rsidRDefault="00C667D8" w:rsidP="009864C5">
      <w:pPr>
        <w:widowControl/>
        <w:shd w:val="clear" w:color="auto" w:fill="FFFFFF"/>
        <w:spacing w:line="700" w:lineRule="exact"/>
        <w:ind w:firstLineChars="200" w:firstLine="640"/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  <w:sectPr w:rsidR="008103B1" w:rsidRPr="00171725">
          <w:headerReference w:type="default" r:id="rId20"/>
          <w:footerReference w:type="default" r:id="rId21"/>
          <w:pgSz w:w="11906" w:h="16838"/>
          <w:pgMar w:top="1440" w:right="1800" w:bottom="1440" w:left="1800" w:header="851" w:footer="992" w:gutter="0"/>
          <w:pgNumType w:fmt="upperRoman" w:start="3"/>
          <w:cols w:space="425"/>
          <w:docGrid w:type="lines" w:linePitch="312"/>
        </w:sectPr>
      </w:pPr>
    </w:p>
    <w:p w:rsidR="008103B1" w:rsidRPr="00171725" w:rsidRDefault="00A075F1" w:rsidP="00B45862">
      <w:pPr>
        <w:spacing w:beforeLines="300" w:afterLines="200"/>
        <w:jc w:val="center"/>
        <w:outlineLvl w:val="0"/>
        <w:rPr>
          <w:rFonts w:ascii="Times New Roman" w:eastAsia="华文中宋" w:hAnsi="Times New Roman" w:cs="Times New Roman"/>
          <w:color w:val="0070C0"/>
          <w:kern w:val="0"/>
          <w:sz w:val="44"/>
          <w:szCs w:val="32"/>
        </w:rPr>
      </w:pPr>
      <w:bookmarkStart w:id="8" w:name="_Toc41570484"/>
      <w:r w:rsidRPr="00171725">
        <w:rPr>
          <w:rFonts w:ascii="Times New Roman" w:eastAsia="华文中宋" w:hAnsi="Times New Roman" w:cs="Times New Roman" w:hint="eastAsia"/>
          <w:color w:val="0070C0"/>
          <w:kern w:val="0"/>
          <w:sz w:val="44"/>
          <w:szCs w:val="32"/>
        </w:rPr>
        <w:lastRenderedPageBreak/>
        <w:t>目</w:t>
      </w:r>
      <w:r w:rsidRPr="00171725">
        <w:rPr>
          <w:rFonts w:ascii="Times New Roman" w:eastAsia="华文中宋" w:hAnsi="Times New Roman" w:cs="Times New Roman"/>
          <w:color w:val="0070C0"/>
          <w:kern w:val="0"/>
          <w:sz w:val="44"/>
          <w:szCs w:val="32"/>
        </w:rPr>
        <w:t xml:space="preserve">  </w:t>
      </w:r>
      <w:r w:rsidRPr="00171725">
        <w:rPr>
          <w:rFonts w:ascii="Times New Roman" w:eastAsia="华文中宋" w:hAnsi="Times New Roman" w:cs="Times New Roman" w:hint="eastAsia"/>
          <w:color w:val="0070C0"/>
          <w:kern w:val="0"/>
          <w:sz w:val="44"/>
          <w:szCs w:val="32"/>
        </w:rPr>
        <w:t>录</w:t>
      </w:r>
      <w:bookmarkEnd w:id="7"/>
      <w:bookmarkEnd w:id="8"/>
    </w:p>
    <w:p w:rsidR="008103B1" w:rsidRPr="00171725" w:rsidRDefault="00A075F1" w:rsidP="008103B1">
      <w:pPr>
        <w:ind w:firstLineChars="200" w:firstLine="480"/>
        <w:rPr>
          <w:rFonts w:ascii="Times New Roman" w:eastAsia="华文细黑" w:hAnsi="Times New Roman" w:cs="Times New Roman"/>
          <w:sz w:val="24"/>
          <w:szCs w:val="28"/>
        </w:rPr>
      </w:pPr>
      <w:r w:rsidRPr="00171725">
        <w:rPr>
          <w:rFonts w:ascii="Times New Roman" w:eastAsia="华文细黑" w:hAnsi="Times New Roman" w:cs="Times New Roman" w:hint="eastAsia"/>
          <w:sz w:val="24"/>
          <w:szCs w:val="28"/>
        </w:rPr>
        <w:t>（请根据章节标题自动生成，目录显示至二级标题。华文细黑，小四号字体。）</w:t>
      </w:r>
    </w:p>
    <w:sdt>
      <w:sdtPr>
        <w:rPr>
          <w:rFonts w:ascii="Times New Roman" w:eastAsia="等线" w:hAnsi="Times New Roman" w:cs="Times New Roman"/>
          <w:szCs w:val="22"/>
          <w:lang w:val="zh-CN"/>
        </w:rPr>
        <w:id w:val="-305018032"/>
        <w:docPartObj>
          <w:docPartGallery w:val="Table of Contents"/>
          <w:docPartUnique/>
        </w:docPartObj>
      </w:sdtPr>
      <w:sdtEndPr>
        <w:rPr>
          <w:rFonts w:eastAsia="华文细黑"/>
          <w:bCs/>
          <w:sz w:val="28"/>
          <w:szCs w:val="28"/>
        </w:rPr>
      </w:sdtEndPr>
      <w:sdtContent>
        <w:p w:rsidR="008103B1" w:rsidRPr="00A84666" w:rsidRDefault="00A075F1" w:rsidP="008103B1">
          <w:pPr>
            <w:tabs>
              <w:tab w:val="right" w:leader="dot" w:pos="8296"/>
            </w:tabs>
            <w:snapToGrid w:val="0"/>
            <w:rPr>
              <w:rFonts w:ascii="Times New Roman" w:eastAsia="华文细黑" w:hAnsi="Times New Roman" w:cs="Times New Roman"/>
              <w:sz w:val="24"/>
            </w:rPr>
          </w:pPr>
          <w:r w:rsidRPr="00171725">
            <w:rPr>
              <w:rFonts w:ascii="Times New Roman" w:eastAsia="华文细黑" w:hAnsi="Times New Roman" w:cs="Times New Roman"/>
              <w:kern w:val="0"/>
              <w:sz w:val="24"/>
            </w:rPr>
            <w:t>前</w:t>
          </w:r>
          <w:r w:rsidRPr="004F2B4C">
            <w:rPr>
              <w:rFonts w:ascii="Times New Roman" w:eastAsia="华文细黑" w:hAnsi="Times New Roman" w:cs="Times New Roman"/>
              <w:kern w:val="0"/>
              <w:sz w:val="24"/>
            </w:rPr>
            <w:t xml:space="preserve">  </w:t>
          </w:r>
          <w:r w:rsidRPr="004F2B4C">
            <w:rPr>
              <w:rFonts w:ascii="Times New Roman" w:eastAsia="华文细黑" w:hAnsi="Times New Roman" w:cs="Times New Roman"/>
              <w:kern w:val="0"/>
              <w:sz w:val="24"/>
            </w:rPr>
            <w:t>言</w:t>
          </w:r>
          <w:r w:rsidRPr="009A4DB0">
            <w:rPr>
              <w:rFonts w:ascii="Times New Roman" w:eastAsia="华文细黑" w:hAnsi="Times New Roman" w:cs="Times New Roman"/>
              <w:sz w:val="24"/>
            </w:rPr>
            <w:tab/>
          </w:r>
          <w:r w:rsidRPr="00A84666">
            <w:rPr>
              <w:rFonts w:ascii="宋体" w:eastAsia="宋体" w:hAnsi="宋体" w:cs="宋体" w:hint="eastAsia"/>
              <w:sz w:val="24"/>
            </w:rPr>
            <w:t>Ⅰ</w:t>
          </w:r>
        </w:p>
        <w:p w:rsidR="008103B1" w:rsidRPr="00AA3BD3" w:rsidRDefault="00A075F1" w:rsidP="008103B1">
          <w:pPr>
            <w:tabs>
              <w:tab w:val="right" w:leader="dot" w:pos="8296"/>
            </w:tabs>
            <w:snapToGrid w:val="0"/>
            <w:rPr>
              <w:rFonts w:ascii="Times New Roman" w:eastAsia="华文细黑" w:hAnsi="Times New Roman" w:cs="Times New Roman"/>
              <w:sz w:val="24"/>
            </w:rPr>
          </w:pPr>
          <w:r w:rsidRPr="00ED4C2E">
            <w:rPr>
              <w:rFonts w:ascii="Times New Roman" w:eastAsia="华文细黑" w:hAnsi="Times New Roman" w:cs="Times New Roman"/>
              <w:kern w:val="0"/>
              <w:sz w:val="24"/>
            </w:rPr>
            <w:t>摘</w:t>
          </w:r>
          <w:r w:rsidRPr="00ED4C2E">
            <w:rPr>
              <w:rFonts w:ascii="Times New Roman" w:eastAsia="华文细黑" w:hAnsi="Times New Roman" w:cs="Times New Roman"/>
              <w:kern w:val="0"/>
              <w:sz w:val="24"/>
            </w:rPr>
            <w:t xml:space="preserve">  </w:t>
          </w:r>
          <w:r w:rsidRPr="00ED4C2E">
            <w:rPr>
              <w:rFonts w:ascii="Times New Roman" w:eastAsia="华文细黑" w:hAnsi="Times New Roman" w:cs="Times New Roman"/>
              <w:kern w:val="0"/>
              <w:sz w:val="24"/>
            </w:rPr>
            <w:t>要</w:t>
          </w:r>
          <w:r w:rsidRPr="00CC601A">
            <w:rPr>
              <w:rFonts w:ascii="Times New Roman" w:eastAsia="华文细黑" w:hAnsi="Times New Roman" w:cs="Times New Roman"/>
              <w:sz w:val="24"/>
            </w:rPr>
            <w:tab/>
          </w:r>
          <w:r w:rsidRPr="008B66FB">
            <w:rPr>
              <w:rFonts w:ascii="宋体" w:eastAsia="宋体" w:hAnsi="宋体" w:cs="宋体" w:hint="eastAsia"/>
              <w:sz w:val="24"/>
            </w:rPr>
            <w:t>Ⅲ</w:t>
          </w:r>
        </w:p>
        <w:p w:rsidR="008103B1" w:rsidRPr="00426D09" w:rsidRDefault="00A075F1" w:rsidP="008103B1">
          <w:pPr>
            <w:tabs>
              <w:tab w:val="right" w:leader="dot" w:pos="8296"/>
            </w:tabs>
            <w:snapToGrid w:val="0"/>
            <w:rPr>
              <w:rFonts w:ascii="Times New Roman" w:eastAsia="华文细黑" w:hAnsi="Times New Roman" w:cs="Times New Roman"/>
              <w:sz w:val="24"/>
            </w:rPr>
          </w:pPr>
          <w:r w:rsidRPr="00804AD3">
            <w:rPr>
              <w:rFonts w:ascii="Times New Roman" w:eastAsia="华文细黑" w:hAnsi="Times New Roman" w:cs="Times New Roman"/>
              <w:kern w:val="0"/>
              <w:sz w:val="24"/>
            </w:rPr>
            <w:t>目</w:t>
          </w:r>
          <w:r w:rsidRPr="00804AD3">
            <w:rPr>
              <w:rFonts w:ascii="Times New Roman" w:eastAsia="华文细黑" w:hAnsi="Times New Roman" w:cs="Times New Roman"/>
              <w:kern w:val="0"/>
              <w:sz w:val="24"/>
            </w:rPr>
            <w:t xml:space="preserve">  </w:t>
          </w:r>
          <w:r w:rsidRPr="00804AD3">
            <w:rPr>
              <w:rFonts w:ascii="Times New Roman" w:eastAsia="华文细黑" w:hAnsi="Times New Roman" w:cs="Times New Roman"/>
              <w:kern w:val="0"/>
              <w:sz w:val="24"/>
            </w:rPr>
            <w:t>录</w:t>
          </w:r>
          <w:r w:rsidRPr="00426D09">
            <w:rPr>
              <w:rFonts w:ascii="Times New Roman" w:eastAsia="华文细黑" w:hAnsi="Times New Roman" w:cs="Times New Roman"/>
              <w:sz w:val="24"/>
            </w:rPr>
            <w:tab/>
          </w:r>
          <w:r w:rsidRPr="00426D09">
            <w:rPr>
              <w:rFonts w:ascii="宋体" w:eastAsia="宋体" w:hAnsi="宋体" w:cs="宋体" w:hint="eastAsia"/>
              <w:sz w:val="24"/>
            </w:rPr>
            <w:t>Ⅴ</w:t>
          </w:r>
        </w:p>
        <w:p w:rsidR="008103B1" w:rsidRPr="00D62128" w:rsidRDefault="00A075F1" w:rsidP="008103B1">
          <w:pPr>
            <w:tabs>
              <w:tab w:val="right" w:leader="dot" w:pos="8296"/>
            </w:tabs>
            <w:snapToGrid w:val="0"/>
            <w:rPr>
              <w:rFonts w:ascii="Times New Roman" w:eastAsia="华文细黑" w:hAnsi="Times New Roman" w:cs="Times New Roman"/>
              <w:sz w:val="24"/>
            </w:rPr>
          </w:pPr>
          <w:r w:rsidRPr="00D809A3">
            <w:rPr>
              <w:rFonts w:ascii="Times New Roman" w:eastAsia="华文细黑" w:hAnsi="Times New Roman" w:cs="Times New Roman"/>
              <w:kern w:val="0"/>
              <w:sz w:val="24"/>
            </w:rPr>
            <w:t>第一章</w:t>
          </w:r>
          <w:r w:rsidRPr="00D809A3">
            <w:rPr>
              <w:rFonts w:ascii="Times New Roman" w:eastAsia="华文细黑" w:hAnsi="Times New Roman" w:cs="Times New Roman"/>
              <w:kern w:val="0"/>
              <w:sz w:val="24"/>
            </w:rPr>
            <w:t xml:space="preserve">  ××</w:t>
          </w:r>
          <w:r w:rsidRPr="00D809A3">
            <w:rPr>
              <w:rFonts w:ascii="Times New Roman" w:eastAsia="华文细黑" w:hAnsi="Times New Roman" w:cs="Times New Roman"/>
              <w:kern w:val="0"/>
              <w:sz w:val="24"/>
            </w:rPr>
            <w:t>概况</w:t>
          </w:r>
          <w:r w:rsidRPr="00D62128">
            <w:rPr>
              <w:rFonts w:ascii="Times New Roman" w:eastAsia="华文细黑" w:hAnsi="Times New Roman" w:cs="Times New Roman"/>
              <w:sz w:val="24"/>
            </w:rPr>
            <w:tab/>
            <w:t>1</w:t>
          </w:r>
        </w:p>
        <w:p w:rsidR="008103B1" w:rsidRPr="00171725" w:rsidRDefault="00A075F1" w:rsidP="009864C5">
          <w:pPr>
            <w:tabs>
              <w:tab w:val="right" w:leader="dot" w:pos="8296"/>
            </w:tabs>
            <w:snapToGrid w:val="0"/>
            <w:ind w:leftChars="200" w:left="420"/>
            <w:rPr>
              <w:rFonts w:ascii="Times New Roman" w:eastAsia="华文细黑" w:hAnsi="Times New Roman" w:cs="Times New Roman"/>
              <w:sz w:val="24"/>
            </w:rPr>
          </w:pPr>
          <w:r w:rsidRPr="00171725">
            <w:rPr>
              <w:rFonts w:ascii="Times New Roman" w:eastAsia="华文细黑" w:hAnsi="Times New Roman" w:cs="Times New Roman"/>
              <w:sz w:val="24"/>
            </w:rPr>
            <w:t xml:space="preserve">1.1 </w:t>
          </w:r>
          <w:r w:rsidRPr="00171725">
            <w:rPr>
              <w:rFonts w:ascii="Times New Roman" w:eastAsia="华文细黑" w:hAnsi="Times New Roman" w:cs="Times New Roman" w:hint="eastAsia"/>
              <w:sz w:val="24"/>
            </w:rPr>
            <w:t>单位概况</w:t>
          </w:r>
          <w:r w:rsidRPr="00171725">
            <w:rPr>
              <w:rFonts w:ascii="Times New Roman" w:eastAsia="华文细黑" w:hAnsi="Times New Roman" w:cs="Times New Roman"/>
              <w:sz w:val="24"/>
            </w:rPr>
            <w:tab/>
            <w:t>1</w:t>
          </w:r>
        </w:p>
        <w:p w:rsidR="008103B1" w:rsidRPr="00171725" w:rsidRDefault="00A075F1" w:rsidP="009864C5">
          <w:pPr>
            <w:tabs>
              <w:tab w:val="right" w:leader="dot" w:pos="8296"/>
            </w:tabs>
            <w:snapToGrid w:val="0"/>
            <w:ind w:leftChars="200" w:left="420"/>
            <w:rPr>
              <w:rFonts w:ascii="Times New Roman" w:eastAsia="华文细黑" w:hAnsi="Times New Roman" w:cs="Times New Roman"/>
              <w:sz w:val="24"/>
            </w:rPr>
          </w:pPr>
          <w:r w:rsidRPr="00171725">
            <w:rPr>
              <w:rFonts w:ascii="Times New Roman" w:eastAsia="华文细黑" w:hAnsi="Times New Roman" w:cs="Times New Roman"/>
              <w:sz w:val="24"/>
            </w:rPr>
            <w:t xml:space="preserve">1.2 </w:t>
          </w:r>
          <w:r w:rsidRPr="00171725">
            <w:rPr>
              <w:rFonts w:ascii="Times New Roman" w:eastAsia="华文细黑" w:hAnsi="Times New Roman" w:cs="Times New Roman" w:hint="eastAsia"/>
              <w:sz w:val="24"/>
            </w:rPr>
            <w:t>自然地理概况</w:t>
          </w:r>
          <w:r w:rsidRPr="00171725">
            <w:rPr>
              <w:rFonts w:ascii="Times New Roman" w:eastAsia="华文细黑" w:hAnsi="Times New Roman" w:cs="Times New Roman"/>
              <w:sz w:val="24"/>
            </w:rPr>
            <w:tab/>
            <w:t>3</w:t>
          </w:r>
        </w:p>
        <w:p w:rsidR="008103B1" w:rsidRPr="00171725" w:rsidRDefault="00A075F1" w:rsidP="008103B1">
          <w:pPr>
            <w:tabs>
              <w:tab w:val="right" w:leader="dot" w:pos="8296"/>
            </w:tabs>
            <w:snapToGrid w:val="0"/>
            <w:rPr>
              <w:rFonts w:ascii="Times New Roman" w:eastAsia="华文细黑" w:hAnsi="Times New Roman" w:cs="Times New Roman"/>
              <w:sz w:val="24"/>
            </w:rPr>
          </w:pPr>
          <w:r w:rsidRPr="00171725">
            <w:rPr>
              <w:rFonts w:ascii="Times New Roman" w:eastAsia="华文细黑" w:hAnsi="Times New Roman" w:cs="Times New Roman" w:hint="eastAsia"/>
              <w:kern w:val="0"/>
              <w:sz w:val="24"/>
            </w:rPr>
            <w:t>第二章</w:t>
          </w:r>
          <w:r w:rsidRPr="00171725">
            <w:rPr>
              <w:rFonts w:ascii="Times New Roman" w:eastAsia="华文细黑" w:hAnsi="Times New Roman" w:cs="Times New Roman"/>
              <w:kern w:val="0"/>
              <w:sz w:val="24"/>
            </w:rPr>
            <w:t xml:space="preserve">  </w:t>
          </w:r>
          <w:r w:rsidRPr="00171725">
            <w:rPr>
              <w:rFonts w:ascii="Times New Roman" w:eastAsia="华文细黑" w:hAnsi="Times New Roman" w:cs="Times New Roman" w:hint="eastAsia"/>
              <w:kern w:val="0"/>
              <w:sz w:val="24"/>
            </w:rPr>
            <w:t>资料和方法</w:t>
          </w:r>
          <w:r w:rsidRPr="00171725">
            <w:rPr>
              <w:rFonts w:ascii="Times New Roman" w:eastAsia="华文细黑" w:hAnsi="Times New Roman" w:cs="Times New Roman"/>
              <w:sz w:val="24"/>
            </w:rPr>
            <w:tab/>
            <w:t>5</w:t>
          </w:r>
        </w:p>
        <w:p w:rsidR="008103B1" w:rsidRPr="00171725" w:rsidRDefault="00A075F1" w:rsidP="009864C5">
          <w:pPr>
            <w:tabs>
              <w:tab w:val="right" w:leader="dot" w:pos="8296"/>
            </w:tabs>
            <w:snapToGrid w:val="0"/>
            <w:ind w:leftChars="200" w:left="420"/>
            <w:rPr>
              <w:rFonts w:ascii="Times New Roman" w:eastAsia="华文细黑" w:hAnsi="Times New Roman" w:cs="Times New Roman"/>
              <w:sz w:val="24"/>
            </w:rPr>
          </w:pPr>
          <w:r w:rsidRPr="00171725">
            <w:rPr>
              <w:rFonts w:ascii="Times New Roman" w:eastAsia="华文细黑" w:hAnsi="Times New Roman" w:cs="Times New Roman"/>
              <w:sz w:val="24"/>
            </w:rPr>
            <w:t xml:space="preserve">2.1 </w:t>
          </w:r>
          <w:r w:rsidRPr="00171725">
            <w:rPr>
              <w:rFonts w:ascii="Times New Roman" w:eastAsia="华文细黑" w:hAnsi="Times New Roman" w:cs="Times New Roman" w:hint="eastAsia"/>
              <w:sz w:val="24"/>
            </w:rPr>
            <w:t>资料说明</w:t>
          </w:r>
          <w:r w:rsidRPr="00171725">
            <w:rPr>
              <w:rFonts w:ascii="Times New Roman" w:eastAsia="华文细黑" w:hAnsi="Times New Roman" w:cs="Times New Roman"/>
              <w:sz w:val="24"/>
            </w:rPr>
            <w:tab/>
            <w:t>5</w:t>
          </w:r>
        </w:p>
        <w:p w:rsidR="008103B1" w:rsidRPr="00171725" w:rsidRDefault="00A075F1" w:rsidP="009864C5">
          <w:pPr>
            <w:tabs>
              <w:tab w:val="right" w:leader="dot" w:pos="8296"/>
            </w:tabs>
            <w:snapToGrid w:val="0"/>
            <w:ind w:leftChars="200" w:left="420"/>
            <w:rPr>
              <w:rFonts w:ascii="Times New Roman" w:eastAsia="华文细黑" w:hAnsi="Times New Roman" w:cs="Times New Roman"/>
              <w:sz w:val="24"/>
            </w:rPr>
          </w:pPr>
          <w:r w:rsidRPr="00171725">
            <w:rPr>
              <w:rFonts w:ascii="Times New Roman" w:eastAsia="华文细黑" w:hAnsi="Times New Roman" w:cs="Times New Roman"/>
              <w:sz w:val="24"/>
            </w:rPr>
            <w:t xml:space="preserve">2.2 </w:t>
          </w:r>
          <w:r w:rsidRPr="00171725">
            <w:rPr>
              <w:rFonts w:ascii="Times New Roman" w:eastAsia="华文细黑" w:hAnsi="Times New Roman" w:cs="Times New Roman" w:hint="eastAsia"/>
              <w:sz w:val="24"/>
            </w:rPr>
            <w:t>指标说明及计算方法</w:t>
          </w:r>
          <w:r w:rsidRPr="00171725">
            <w:rPr>
              <w:rFonts w:ascii="Times New Roman" w:eastAsia="华文细黑" w:hAnsi="Times New Roman" w:cs="Times New Roman"/>
              <w:sz w:val="24"/>
            </w:rPr>
            <w:tab/>
            <w:t>6</w:t>
          </w:r>
        </w:p>
        <w:p w:rsidR="008103B1" w:rsidRPr="004F2B4C" w:rsidRDefault="00A075F1" w:rsidP="008103B1">
          <w:pPr>
            <w:tabs>
              <w:tab w:val="right" w:leader="dot" w:pos="8296"/>
            </w:tabs>
            <w:snapToGrid w:val="0"/>
            <w:rPr>
              <w:rFonts w:ascii="Times New Roman" w:eastAsia="华文细黑" w:hAnsi="Times New Roman" w:cs="Times New Roman"/>
              <w:sz w:val="24"/>
            </w:rPr>
          </w:pPr>
          <w:r w:rsidRPr="00171725">
            <w:rPr>
              <w:rFonts w:ascii="Times New Roman" w:eastAsia="华文细黑" w:hAnsi="Times New Roman" w:cs="Times New Roman" w:hint="eastAsia"/>
              <w:kern w:val="0"/>
              <w:sz w:val="24"/>
            </w:rPr>
            <w:t>第三章</w:t>
          </w:r>
          <w:r w:rsidRPr="00171725">
            <w:rPr>
              <w:rFonts w:ascii="Times New Roman" w:eastAsia="华文细黑" w:hAnsi="Times New Roman" w:cs="Times New Roman"/>
              <w:kern w:val="0"/>
              <w:sz w:val="24"/>
            </w:rPr>
            <w:t xml:space="preserve">  </w:t>
          </w:r>
          <w:r w:rsidRPr="00171725">
            <w:rPr>
              <w:rFonts w:ascii="Times New Roman" w:eastAsia="华文细黑" w:hAnsi="Times New Roman" w:cs="Times New Roman" w:hint="eastAsia"/>
              <w:kern w:val="0"/>
              <w:sz w:val="24"/>
            </w:rPr>
            <w:t>气候特征</w:t>
          </w:r>
          <w:r w:rsidRPr="00171725">
            <w:rPr>
              <w:rFonts w:ascii="Times New Roman" w:eastAsia="华文细黑" w:hAnsi="Times New Roman" w:cs="Times New Roman"/>
              <w:sz w:val="24"/>
            </w:rPr>
            <w:tab/>
            <w:t>17</w:t>
          </w:r>
        </w:p>
        <w:p w:rsidR="008103B1" w:rsidRPr="004F2B4C" w:rsidRDefault="00A075F1" w:rsidP="009864C5">
          <w:pPr>
            <w:tabs>
              <w:tab w:val="right" w:leader="dot" w:pos="8296"/>
            </w:tabs>
            <w:snapToGrid w:val="0"/>
            <w:ind w:leftChars="200" w:left="420"/>
            <w:rPr>
              <w:rFonts w:ascii="Times New Roman" w:eastAsia="华文细黑" w:hAnsi="Times New Roman" w:cs="Times New Roman"/>
              <w:sz w:val="24"/>
            </w:rPr>
          </w:pPr>
          <w:r w:rsidRPr="004F2B4C">
            <w:rPr>
              <w:rFonts w:ascii="Times New Roman" w:eastAsia="华文细黑" w:hAnsi="Times New Roman" w:cs="Times New Roman"/>
              <w:sz w:val="24"/>
            </w:rPr>
            <w:t xml:space="preserve">3.1 </w:t>
          </w:r>
          <w:r w:rsidRPr="00171725">
            <w:rPr>
              <w:rFonts w:ascii="Times New Roman" w:eastAsia="华文细黑" w:hAnsi="Times New Roman" w:cs="Times New Roman" w:hint="eastAsia"/>
              <w:sz w:val="24"/>
            </w:rPr>
            <w:t>气温</w:t>
          </w:r>
          <w:r w:rsidRPr="00171725">
            <w:rPr>
              <w:rFonts w:ascii="Times New Roman" w:eastAsia="华文细黑" w:hAnsi="Times New Roman" w:cs="Times New Roman"/>
              <w:sz w:val="24"/>
            </w:rPr>
            <w:tab/>
            <w:t>17</w:t>
          </w:r>
        </w:p>
        <w:p w:rsidR="008103B1" w:rsidRPr="00A84666" w:rsidRDefault="00A075F1" w:rsidP="009864C5">
          <w:pPr>
            <w:tabs>
              <w:tab w:val="right" w:leader="dot" w:pos="8296"/>
            </w:tabs>
            <w:snapToGrid w:val="0"/>
            <w:ind w:leftChars="200" w:left="420"/>
            <w:rPr>
              <w:rFonts w:ascii="Times New Roman" w:eastAsia="华文细黑" w:hAnsi="Times New Roman" w:cs="Times New Roman"/>
              <w:sz w:val="24"/>
            </w:rPr>
          </w:pPr>
          <w:r w:rsidRPr="009A4DB0">
            <w:rPr>
              <w:rFonts w:ascii="Times New Roman" w:eastAsia="华文细黑" w:hAnsi="Times New Roman" w:cs="Times New Roman"/>
              <w:sz w:val="24"/>
            </w:rPr>
            <w:t xml:space="preserve">3.2 </w:t>
          </w:r>
          <w:r w:rsidRPr="00A84666">
            <w:rPr>
              <w:rFonts w:ascii="Times New Roman" w:eastAsia="华文细黑" w:hAnsi="Times New Roman" w:cs="Times New Roman"/>
              <w:sz w:val="24"/>
            </w:rPr>
            <w:t>降水</w:t>
          </w:r>
          <w:r w:rsidRPr="00A84666">
            <w:rPr>
              <w:rFonts w:ascii="Times New Roman" w:eastAsia="华文细黑" w:hAnsi="Times New Roman" w:cs="Times New Roman"/>
              <w:sz w:val="24"/>
            </w:rPr>
            <w:tab/>
            <w:t>23</w:t>
          </w:r>
        </w:p>
        <w:p w:rsidR="008103B1" w:rsidRPr="004F2B4C" w:rsidRDefault="00A075F1" w:rsidP="009864C5">
          <w:pPr>
            <w:tabs>
              <w:tab w:val="right" w:leader="dot" w:pos="8296"/>
            </w:tabs>
            <w:snapToGrid w:val="0"/>
            <w:ind w:leftChars="200" w:left="420"/>
            <w:rPr>
              <w:rFonts w:ascii="Times New Roman" w:eastAsia="华文细黑" w:hAnsi="Times New Roman" w:cs="Times New Roman"/>
              <w:sz w:val="24"/>
            </w:rPr>
          </w:pPr>
          <w:r w:rsidRPr="00ED4C2E">
            <w:rPr>
              <w:rFonts w:ascii="Times New Roman" w:eastAsia="华文细黑" w:hAnsi="Times New Roman" w:cs="Times New Roman"/>
              <w:sz w:val="24"/>
            </w:rPr>
            <w:t xml:space="preserve">3.3 </w:t>
          </w:r>
          <w:r w:rsidRPr="00171725">
            <w:rPr>
              <w:rFonts w:ascii="Times New Roman" w:eastAsia="华文细黑" w:hAnsi="Times New Roman" w:cs="Times New Roman" w:hint="eastAsia"/>
              <w:sz w:val="24"/>
            </w:rPr>
            <w:t>日照</w:t>
          </w:r>
          <w:r w:rsidRPr="00171725">
            <w:rPr>
              <w:rFonts w:ascii="Times New Roman" w:eastAsia="华文细黑" w:hAnsi="Times New Roman" w:cs="Times New Roman"/>
              <w:sz w:val="24"/>
            </w:rPr>
            <w:tab/>
            <w:t>31</w:t>
          </w:r>
        </w:p>
        <w:p w:rsidR="007E5710" w:rsidRPr="009A4DB0" w:rsidRDefault="00A075F1" w:rsidP="007E5710">
          <w:pPr>
            <w:tabs>
              <w:tab w:val="right" w:leader="dot" w:pos="8296"/>
            </w:tabs>
            <w:snapToGrid w:val="0"/>
            <w:rPr>
              <w:rFonts w:ascii="Times New Roman" w:eastAsia="华文细黑" w:hAnsi="Times New Roman" w:cs="Times New Roman"/>
              <w:sz w:val="24"/>
            </w:rPr>
          </w:pPr>
          <w:r w:rsidRPr="004F2B4C">
            <w:rPr>
              <w:rFonts w:ascii="Times New Roman" w:eastAsia="华文细黑" w:hAnsi="Times New Roman" w:cs="Times New Roman"/>
              <w:kern w:val="0"/>
              <w:sz w:val="24"/>
            </w:rPr>
            <w:t>第</w:t>
          </w:r>
          <w:r w:rsidRPr="00171725">
            <w:rPr>
              <w:rFonts w:ascii="Times New Roman" w:eastAsia="华文细黑" w:hAnsi="Times New Roman" w:cs="Times New Roman" w:hint="eastAsia"/>
              <w:kern w:val="0"/>
              <w:sz w:val="24"/>
            </w:rPr>
            <w:t>四</w:t>
          </w:r>
          <w:r w:rsidRPr="00171725">
            <w:rPr>
              <w:rFonts w:ascii="Times New Roman" w:eastAsia="华文细黑" w:hAnsi="Times New Roman" w:cs="Times New Roman"/>
              <w:kern w:val="0"/>
              <w:sz w:val="24"/>
            </w:rPr>
            <w:t>章</w:t>
          </w:r>
          <w:r w:rsidRPr="004F2B4C">
            <w:rPr>
              <w:rFonts w:ascii="Times New Roman" w:eastAsia="华文细黑" w:hAnsi="Times New Roman" w:cs="Times New Roman"/>
              <w:kern w:val="0"/>
              <w:sz w:val="24"/>
            </w:rPr>
            <w:t xml:space="preserve">  </w:t>
          </w:r>
          <w:r w:rsidRPr="004F2B4C">
            <w:rPr>
              <w:rFonts w:ascii="Times New Roman" w:eastAsia="华文细黑" w:hAnsi="Times New Roman" w:cs="Times New Roman"/>
              <w:kern w:val="0"/>
              <w:sz w:val="24"/>
            </w:rPr>
            <w:t>气候避寒</w:t>
          </w:r>
          <w:r w:rsidRPr="00171725">
            <w:rPr>
              <w:rFonts w:ascii="Times New Roman" w:eastAsia="华文细黑" w:hAnsi="Times New Roman" w:cs="Times New Roman" w:hint="eastAsia"/>
              <w:kern w:val="0"/>
              <w:sz w:val="24"/>
            </w:rPr>
            <w:t>资源</w:t>
          </w:r>
          <w:r w:rsidRPr="00171725">
            <w:rPr>
              <w:rFonts w:ascii="Times New Roman" w:eastAsia="华文细黑" w:hAnsi="Times New Roman" w:cs="Times New Roman"/>
              <w:kern w:val="0"/>
              <w:sz w:val="24"/>
            </w:rPr>
            <w:t>禀赋</w:t>
          </w:r>
          <w:r w:rsidRPr="004F2B4C">
            <w:rPr>
              <w:rFonts w:ascii="Times New Roman" w:eastAsia="华文细黑" w:hAnsi="Times New Roman" w:cs="Times New Roman"/>
              <w:sz w:val="24"/>
            </w:rPr>
            <w:tab/>
            <w:t>35</w:t>
          </w:r>
        </w:p>
        <w:p w:rsidR="007E5710" w:rsidRPr="00AA3BD3" w:rsidRDefault="00A075F1" w:rsidP="009864C5">
          <w:pPr>
            <w:tabs>
              <w:tab w:val="right" w:leader="dot" w:pos="8296"/>
            </w:tabs>
            <w:snapToGrid w:val="0"/>
            <w:ind w:leftChars="200" w:left="420"/>
            <w:rPr>
              <w:rFonts w:ascii="Times New Roman" w:eastAsia="华文细黑" w:hAnsi="Times New Roman" w:cs="Times New Roman"/>
              <w:sz w:val="24"/>
            </w:rPr>
          </w:pPr>
          <w:r w:rsidRPr="00ED4C2E">
            <w:rPr>
              <w:rFonts w:ascii="Times New Roman" w:eastAsia="华文细黑" w:hAnsi="Times New Roman" w:cs="Times New Roman"/>
              <w:sz w:val="24"/>
            </w:rPr>
            <w:t xml:space="preserve">4.1 </w:t>
          </w:r>
          <w:r w:rsidRPr="00ED4C2E">
            <w:rPr>
              <w:rFonts w:ascii="Times New Roman" w:eastAsia="华文细黑" w:hAnsi="Times New Roman" w:cs="Times New Roman"/>
              <w:sz w:val="24"/>
            </w:rPr>
            <w:t>无</w:t>
          </w:r>
          <w:proofErr w:type="gramStart"/>
          <w:r w:rsidRPr="00ED4C2E">
            <w:rPr>
              <w:rFonts w:ascii="Times New Roman" w:eastAsia="华文细黑" w:hAnsi="Times New Roman" w:cs="Times New Roman"/>
              <w:sz w:val="24"/>
            </w:rPr>
            <w:t>冬日数</w:t>
          </w:r>
          <w:proofErr w:type="gramEnd"/>
          <w:r w:rsidRPr="00CC601A">
            <w:rPr>
              <w:rFonts w:ascii="Times New Roman" w:eastAsia="华文细黑" w:hAnsi="Times New Roman" w:cs="Times New Roman"/>
              <w:sz w:val="24"/>
            </w:rPr>
            <w:tab/>
          </w:r>
          <w:r w:rsidRPr="008B66FB">
            <w:rPr>
              <w:rFonts w:ascii="Times New Roman" w:eastAsia="华文细黑" w:hAnsi="Times New Roman" w:cs="Times New Roman"/>
              <w:sz w:val="24"/>
            </w:rPr>
            <w:t>3</w:t>
          </w:r>
          <w:r w:rsidRPr="00AA3BD3">
            <w:rPr>
              <w:rFonts w:ascii="Times New Roman" w:eastAsia="华文细黑" w:hAnsi="Times New Roman" w:cs="Times New Roman"/>
              <w:sz w:val="24"/>
            </w:rPr>
            <w:t>5</w:t>
          </w:r>
        </w:p>
        <w:p w:rsidR="007E5710" w:rsidRPr="004F2B4C" w:rsidRDefault="00A075F1" w:rsidP="009864C5">
          <w:pPr>
            <w:tabs>
              <w:tab w:val="right" w:leader="dot" w:pos="8296"/>
            </w:tabs>
            <w:snapToGrid w:val="0"/>
            <w:ind w:leftChars="200" w:left="420"/>
            <w:rPr>
              <w:rFonts w:ascii="Times New Roman" w:eastAsia="华文细黑" w:hAnsi="Times New Roman" w:cs="Times New Roman"/>
              <w:sz w:val="24"/>
            </w:rPr>
          </w:pPr>
          <w:r w:rsidRPr="00804AD3">
            <w:rPr>
              <w:rFonts w:ascii="Times New Roman" w:eastAsia="华文细黑" w:hAnsi="Times New Roman" w:cs="Times New Roman"/>
              <w:sz w:val="24"/>
            </w:rPr>
            <w:t>4.2</w:t>
          </w:r>
          <w:r w:rsidRPr="00171725">
            <w:rPr>
              <w:rFonts w:ascii="Times New Roman" w:eastAsia="华文细黑" w:hAnsi="Times New Roman" w:cs="Times New Roman" w:hint="eastAsia"/>
              <w:sz w:val="24"/>
            </w:rPr>
            <w:t>避寒适宜度</w:t>
          </w:r>
          <w:r w:rsidRPr="00171725">
            <w:rPr>
              <w:rFonts w:ascii="Times New Roman" w:eastAsia="华文细黑" w:hAnsi="Times New Roman" w:cs="Times New Roman"/>
              <w:sz w:val="24"/>
            </w:rPr>
            <w:tab/>
          </w:r>
          <w:r w:rsidRPr="004F2B4C">
            <w:rPr>
              <w:rFonts w:ascii="Times New Roman" w:eastAsia="华文细黑" w:hAnsi="Times New Roman" w:cs="Times New Roman"/>
              <w:sz w:val="24"/>
            </w:rPr>
            <w:t>45</w:t>
          </w:r>
        </w:p>
        <w:p w:rsidR="007E5710" w:rsidRDefault="00A075F1" w:rsidP="009864C5">
          <w:pPr>
            <w:tabs>
              <w:tab w:val="right" w:leader="dot" w:pos="8296"/>
            </w:tabs>
            <w:snapToGrid w:val="0"/>
            <w:ind w:leftChars="200" w:left="420"/>
            <w:rPr>
              <w:rFonts w:ascii="Times New Roman" w:eastAsia="华文细黑" w:hAnsi="Times New Roman" w:cs="Times New Roman"/>
              <w:sz w:val="24"/>
            </w:rPr>
          </w:pPr>
          <w:r w:rsidRPr="009A4DB0">
            <w:rPr>
              <w:rFonts w:ascii="Times New Roman" w:eastAsia="华文细黑" w:hAnsi="Times New Roman" w:cs="Times New Roman"/>
              <w:sz w:val="24"/>
            </w:rPr>
            <w:t>4.</w:t>
          </w:r>
          <w:r w:rsidRPr="00A84666">
            <w:rPr>
              <w:rFonts w:ascii="Times New Roman" w:eastAsia="华文细黑" w:hAnsi="Times New Roman" w:cs="Times New Roman"/>
              <w:sz w:val="24"/>
            </w:rPr>
            <w:t xml:space="preserve">3 </w:t>
          </w:r>
          <w:r w:rsidRPr="00171725">
            <w:rPr>
              <w:rFonts w:ascii="Times New Roman" w:eastAsia="华文细黑" w:hAnsi="Times New Roman" w:cs="Times New Roman" w:hint="eastAsia"/>
              <w:sz w:val="24"/>
            </w:rPr>
            <w:t>空气质量</w:t>
          </w:r>
          <w:r w:rsidRPr="00171725">
            <w:rPr>
              <w:rFonts w:ascii="Times New Roman" w:eastAsia="华文细黑" w:hAnsi="Times New Roman" w:cs="Times New Roman"/>
              <w:sz w:val="24"/>
            </w:rPr>
            <w:tab/>
          </w:r>
          <w:r w:rsidRPr="004F2B4C">
            <w:rPr>
              <w:rFonts w:ascii="Times New Roman" w:eastAsia="华文细黑" w:hAnsi="Times New Roman" w:cs="Times New Roman"/>
              <w:sz w:val="24"/>
            </w:rPr>
            <w:t>50</w:t>
          </w:r>
        </w:p>
        <w:p w:rsidR="00E329AB" w:rsidRPr="00E329AB" w:rsidRDefault="00A075F1" w:rsidP="00E329AB">
          <w:pPr>
            <w:spacing w:line="400" w:lineRule="exact"/>
            <w:rPr>
              <w:rFonts w:ascii="Times New Roman" w:eastAsia="华文细黑" w:hAnsi="Times New Roman" w:cs="Times New Roman"/>
              <w:kern w:val="0"/>
              <w:sz w:val="24"/>
            </w:rPr>
          </w:pPr>
          <w:r w:rsidRPr="00E329AB">
            <w:rPr>
              <w:rFonts w:ascii="Times New Roman" w:eastAsia="华文细黑" w:hAnsi="Times New Roman" w:cs="Times New Roman"/>
              <w:kern w:val="0"/>
              <w:sz w:val="24"/>
            </w:rPr>
            <w:t>第五章</w:t>
          </w:r>
          <w:r w:rsidRPr="00E329AB">
            <w:rPr>
              <w:rFonts w:ascii="Times New Roman" w:eastAsia="华文细黑" w:hAnsi="Times New Roman" w:cs="Times New Roman"/>
              <w:kern w:val="0"/>
              <w:sz w:val="24"/>
            </w:rPr>
            <w:t xml:space="preserve"> </w:t>
          </w:r>
          <w:r w:rsidRPr="00E329AB">
            <w:rPr>
              <w:rFonts w:ascii="Times New Roman" w:eastAsia="华文细黑" w:hAnsi="Times New Roman" w:cs="Times New Roman" w:hint="eastAsia"/>
              <w:kern w:val="0"/>
              <w:sz w:val="24"/>
            </w:rPr>
            <w:t>气候生态环境</w:t>
          </w:r>
          <w:r>
            <w:rPr>
              <w:rFonts w:ascii="Times New Roman" w:eastAsia="华文细黑" w:hAnsi="Times New Roman" w:cs="Times New Roman"/>
              <w:kern w:val="0"/>
              <w:sz w:val="24"/>
            </w:rPr>
            <w:t>……</w:t>
          </w:r>
          <w:proofErr w:type="gramStart"/>
          <w:r>
            <w:rPr>
              <w:rFonts w:ascii="Times New Roman" w:eastAsia="华文细黑" w:hAnsi="Times New Roman" w:cs="Times New Roman"/>
              <w:kern w:val="0"/>
              <w:sz w:val="24"/>
            </w:rPr>
            <w:t>…………………………………………………………</w:t>
          </w:r>
          <w:proofErr w:type="gramEnd"/>
          <w:r>
            <w:rPr>
              <w:rFonts w:ascii="Times New Roman" w:eastAsia="华文细黑" w:hAnsi="Times New Roman" w:cs="Times New Roman"/>
              <w:kern w:val="0"/>
              <w:sz w:val="24"/>
            </w:rPr>
            <w:t>60</w:t>
          </w:r>
        </w:p>
        <w:p w:rsidR="008103B1" w:rsidRPr="00E329AB" w:rsidRDefault="00A075F1" w:rsidP="00E329AB">
          <w:pPr>
            <w:spacing w:line="400" w:lineRule="exact"/>
            <w:rPr>
              <w:rFonts w:ascii="Times New Roman" w:eastAsia="华文细黑" w:hAnsi="Times New Roman" w:cs="Times New Roman"/>
              <w:kern w:val="0"/>
              <w:sz w:val="24"/>
            </w:rPr>
          </w:pPr>
          <w:r w:rsidRPr="00E329AB">
            <w:rPr>
              <w:rFonts w:ascii="Times New Roman" w:eastAsia="华文细黑" w:hAnsi="Times New Roman" w:cs="Times New Roman"/>
              <w:kern w:val="0"/>
              <w:sz w:val="24"/>
            </w:rPr>
            <w:t>第六章</w:t>
          </w:r>
          <w:r w:rsidRPr="00E329AB">
            <w:rPr>
              <w:rFonts w:ascii="Times New Roman" w:eastAsia="华文细黑" w:hAnsi="Times New Roman" w:cs="Times New Roman"/>
              <w:kern w:val="0"/>
              <w:sz w:val="24"/>
            </w:rPr>
            <w:t xml:space="preserve"> </w:t>
          </w:r>
          <w:r w:rsidRPr="00E329AB">
            <w:rPr>
              <w:rFonts w:ascii="Times New Roman" w:eastAsia="华文细黑" w:hAnsi="Times New Roman" w:cs="Times New Roman" w:hint="eastAsia"/>
              <w:kern w:val="0"/>
              <w:sz w:val="24"/>
            </w:rPr>
            <w:t>气候风险</w:t>
          </w:r>
          <w:r>
            <w:rPr>
              <w:rFonts w:ascii="Times New Roman" w:eastAsia="华文细黑" w:hAnsi="Times New Roman" w:cs="Times New Roman"/>
              <w:kern w:val="0"/>
              <w:sz w:val="24"/>
            </w:rPr>
            <w:t>……</w:t>
          </w:r>
          <w:proofErr w:type="gramStart"/>
          <w:r>
            <w:rPr>
              <w:rFonts w:ascii="Times New Roman" w:eastAsia="华文细黑" w:hAnsi="Times New Roman" w:cs="Times New Roman"/>
              <w:kern w:val="0"/>
              <w:sz w:val="24"/>
            </w:rPr>
            <w:t>………………………………………………………………</w:t>
          </w:r>
          <w:proofErr w:type="gramEnd"/>
          <w:r>
            <w:rPr>
              <w:rFonts w:ascii="Times New Roman" w:eastAsia="华文细黑" w:hAnsi="Times New Roman" w:cs="Times New Roman"/>
              <w:kern w:val="0"/>
              <w:sz w:val="24"/>
            </w:rPr>
            <w:t>75</w:t>
          </w:r>
        </w:p>
        <w:p w:rsidR="00E329AB" w:rsidRPr="00E329AB" w:rsidRDefault="00A075F1" w:rsidP="00E329AB">
          <w:pPr>
            <w:spacing w:line="400" w:lineRule="exact"/>
            <w:rPr>
              <w:rFonts w:ascii="Times New Roman" w:eastAsia="华文细黑" w:hAnsi="Times New Roman" w:cs="Times New Roman"/>
              <w:kern w:val="0"/>
              <w:sz w:val="24"/>
            </w:rPr>
          </w:pPr>
          <w:r w:rsidRPr="00E329AB">
            <w:rPr>
              <w:rFonts w:ascii="Times New Roman" w:eastAsia="华文细黑" w:hAnsi="Times New Roman" w:cs="Times New Roman"/>
              <w:kern w:val="0"/>
              <w:sz w:val="24"/>
            </w:rPr>
            <w:t>第七章</w:t>
          </w:r>
          <w:r w:rsidRPr="00E329AB">
            <w:rPr>
              <w:rFonts w:ascii="Times New Roman" w:eastAsia="华文细黑" w:hAnsi="Times New Roman" w:cs="Times New Roman"/>
              <w:kern w:val="0"/>
              <w:sz w:val="24"/>
            </w:rPr>
            <w:t xml:space="preserve"> </w:t>
          </w:r>
          <w:r w:rsidRPr="00E329AB">
            <w:rPr>
              <w:rFonts w:ascii="Times New Roman" w:eastAsia="华文细黑" w:hAnsi="Times New Roman" w:cs="Times New Roman" w:hint="eastAsia"/>
              <w:kern w:val="0"/>
              <w:sz w:val="24"/>
            </w:rPr>
            <w:t>旅游资源</w:t>
          </w:r>
          <w:r>
            <w:rPr>
              <w:rFonts w:ascii="Times New Roman" w:eastAsia="华文细黑" w:hAnsi="Times New Roman" w:cs="Times New Roman"/>
              <w:kern w:val="0"/>
              <w:sz w:val="24"/>
            </w:rPr>
            <w:t>……</w:t>
          </w:r>
          <w:proofErr w:type="gramStart"/>
          <w:r>
            <w:rPr>
              <w:rFonts w:ascii="Times New Roman" w:eastAsia="华文细黑" w:hAnsi="Times New Roman" w:cs="Times New Roman"/>
              <w:kern w:val="0"/>
              <w:sz w:val="24"/>
            </w:rPr>
            <w:t>………………………………………………………………</w:t>
          </w:r>
          <w:proofErr w:type="gramEnd"/>
          <w:r>
            <w:rPr>
              <w:rFonts w:ascii="Times New Roman" w:eastAsia="华文细黑" w:hAnsi="Times New Roman" w:cs="Times New Roman"/>
              <w:kern w:val="0"/>
              <w:sz w:val="24"/>
            </w:rPr>
            <w:t>80</w:t>
          </w:r>
        </w:p>
        <w:p w:rsidR="008103B1" w:rsidRDefault="00A075F1" w:rsidP="00E329AB">
          <w:pPr>
            <w:spacing w:line="400" w:lineRule="exact"/>
            <w:rPr>
              <w:rFonts w:ascii="Times New Roman" w:eastAsia="华文细黑" w:hAnsi="Times New Roman" w:cs="Times New Roman"/>
              <w:kern w:val="0"/>
              <w:sz w:val="24"/>
            </w:rPr>
          </w:pPr>
          <w:r w:rsidRPr="00E329AB">
            <w:rPr>
              <w:rFonts w:ascii="Times New Roman" w:eastAsia="华文细黑" w:hAnsi="Times New Roman" w:cs="Times New Roman" w:hint="eastAsia"/>
              <w:kern w:val="0"/>
              <w:sz w:val="24"/>
            </w:rPr>
            <w:t>第八章</w:t>
          </w:r>
          <w:r w:rsidRPr="00E329AB">
            <w:rPr>
              <w:rFonts w:ascii="Times New Roman" w:eastAsia="华文细黑" w:hAnsi="Times New Roman" w:cs="Times New Roman"/>
              <w:kern w:val="0"/>
              <w:sz w:val="24"/>
            </w:rPr>
            <w:t xml:space="preserve"> </w:t>
          </w:r>
          <w:r w:rsidRPr="00E329AB">
            <w:rPr>
              <w:rFonts w:ascii="Times New Roman" w:eastAsia="华文细黑" w:hAnsi="Times New Roman" w:cs="Times New Roman" w:hint="eastAsia"/>
              <w:kern w:val="0"/>
              <w:sz w:val="24"/>
            </w:rPr>
            <w:t>综合评估结论及建议</w:t>
          </w:r>
          <w:r>
            <w:rPr>
              <w:rFonts w:ascii="Times New Roman" w:eastAsia="华文细黑" w:hAnsi="Times New Roman" w:cs="Times New Roman"/>
              <w:kern w:val="0"/>
              <w:sz w:val="24"/>
            </w:rPr>
            <w:t>……</w:t>
          </w:r>
          <w:proofErr w:type="gramStart"/>
          <w:r>
            <w:rPr>
              <w:rFonts w:ascii="Times New Roman" w:eastAsia="华文细黑" w:hAnsi="Times New Roman" w:cs="Times New Roman"/>
              <w:kern w:val="0"/>
              <w:sz w:val="24"/>
            </w:rPr>
            <w:t>…………………………………………………</w:t>
          </w:r>
          <w:proofErr w:type="gramEnd"/>
          <w:r>
            <w:rPr>
              <w:rFonts w:ascii="Times New Roman" w:eastAsia="华文细黑" w:hAnsi="Times New Roman" w:cs="Times New Roman"/>
              <w:kern w:val="0"/>
              <w:sz w:val="24"/>
            </w:rPr>
            <w:t>95</w:t>
          </w:r>
        </w:p>
        <w:p w:rsidR="00E329AB" w:rsidRDefault="00A075F1" w:rsidP="00E329AB">
          <w:pPr>
            <w:spacing w:line="400" w:lineRule="exact"/>
            <w:rPr>
              <w:rFonts w:ascii="Times New Roman" w:eastAsia="华文细黑" w:hAnsi="Times New Roman" w:cs="Times New Roman"/>
              <w:kern w:val="0"/>
              <w:sz w:val="24"/>
            </w:rPr>
          </w:pPr>
          <w:r w:rsidRPr="00E329AB">
            <w:rPr>
              <w:rFonts w:ascii="Times New Roman" w:eastAsia="华文细黑" w:hAnsi="Times New Roman" w:cs="Times New Roman" w:hint="eastAsia"/>
              <w:kern w:val="0"/>
              <w:sz w:val="24"/>
            </w:rPr>
            <w:t>参考文献及附录材料</w:t>
          </w:r>
          <w:r>
            <w:rPr>
              <w:rFonts w:ascii="Times New Roman" w:eastAsia="华文细黑" w:hAnsi="Times New Roman" w:cs="Times New Roman" w:hint="eastAsia"/>
              <w:kern w:val="0"/>
              <w:sz w:val="24"/>
            </w:rPr>
            <w:t xml:space="preserve">                                                   </w:t>
          </w:r>
        </w:p>
        <w:p w:rsidR="00E329AB" w:rsidRPr="00E329AB" w:rsidRDefault="00A075F1" w:rsidP="00E329AB">
          <w:pPr>
            <w:spacing w:line="400" w:lineRule="exact"/>
            <w:rPr>
              <w:rFonts w:ascii="Times New Roman" w:eastAsia="华文细黑" w:hAnsi="Times New Roman" w:cs="Times New Roman"/>
              <w:kern w:val="0"/>
              <w:sz w:val="24"/>
            </w:rPr>
          </w:pPr>
          <w:r>
            <w:rPr>
              <w:rFonts w:ascii="Times New Roman" w:eastAsia="华文细黑" w:hAnsi="Times New Roman" w:cs="Times New Roman"/>
              <w:kern w:val="0"/>
              <w:sz w:val="24"/>
            </w:rPr>
            <w:t xml:space="preserve">                                                                     </w:t>
          </w:r>
        </w:p>
        <w:p w:rsidR="008103B1" w:rsidRDefault="00A075F1" w:rsidP="008103B1">
          <w:pPr>
            <w:spacing w:line="400" w:lineRule="exact"/>
            <w:ind w:firstLineChars="200" w:firstLine="480"/>
            <w:rPr>
              <w:rFonts w:ascii="Times New Roman" w:eastAsia="华文细黑" w:hAnsi="Times New Roman" w:cs="Times New Roman"/>
              <w:sz w:val="24"/>
            </w:rPr>
          </w:pPr>
          <w:r>
            <w:rPr>
              <w:rFonts w:ascii="Times New Roman" w:eastAsia="华文细黑" w:hAnsi="Times New Roman" w:cs="Times New Roman" w:hint="eastAsia"/>
              <w:sz w:val="24"/>
            </w:rPr>
            <w:t xml:space="preserve">                                                                 </w:t>
          </w:r>
        </w:p>
        <w:p w:rsidR="00E329AB" w:rsidRDefault="00A075F1" w:rsidP="008103B1">
          <w:pPr>
            <w:spacing w:line="400" w:lineRule="exact"/>
            <w:ind w:firstLineChars="200" w:firstLine="480"/>
            <w:rPr>
              <w:rFonts w:ascii="Times New Roman" w:eastAsia="华文细黑" w:hAnsi="Times New Roman" w:cs="Times New Roman"/>
              <w:sz w:val="24"/>
            </w:rPr>
          </w:pPr>
          <w:r>
            <w:rPr>
              <w:rFonts w:ascii="Times New Roman" w:eastAsia="华文细黑" w:hAnsi="Times New Roman" w:cs="Times New Roman"/>
              <w:sz w:val="24"/>
            </w:rPr>
            <w:t xml:space="preserve">                                                                 </w:t>
          </w:r>
        </w:p>
        <w:p w:rsidR="00E329AB" w:rsidRPr="008B66FB" w:rsidRDefault="00A075F1" w:rsidP="008103B1">
          <w:pPr>
            <w:spacing w:line="400" w:lineRule="exact"/>
            <w:ind w:firstLineChars="200" w:firstLine="480"/>
            <w:rPr>
              <w:rFonts w:ascii="Times New Roman" w:eastAsia="华文细黑" w:hAnsi="Times New Roman" w:cs="Times New Roman"/>
              <w:sz w:val="24"/>
            </w:rPr>
          </w:pPr>
          <w:r>
            <w:rPr>
              <w:rFonts w:ascii="Times New Roman" w:eastAsia="华文细黑" w:hAnsi="Times New Roman" w:cs="Times New Roman"/>
              <w:sz w:val="24"/>
            </w:rPr>
            <w:t xml:space="preserve">                                                                 </w:t>
          </w:r>
        </w:p>
        <w:p w:rsidR="008103B1" w:rsidRDefault="00A075F1" w:rsidP="008103B1">
          <w:pPr>
            <w:spacing w:line="400" w:lineRule="exact"/>
            <w:ind w:firstLineChars="200" w:firstLine="480"/>
            <w:rPr>
              <w:rFonts w:ascii="Times New Roman" w:eastAsia="华文细黑" w:hAnsi="Times New Roman" w:cs="Times New Roman"/>
              <w:sz w:val="24"/>
            </w:rPr>
          </w:pPr>
          <w:r>
            <w:rPr>
              <w:rFonts w:ascii="Times New Roman" w:eastAsia="华文细黑" w:hAnsi="Times New Roman" w:cs="Times New Roman" w:hint="eastAsia"/>
              <w:sz w:val="24"/>
            </w:rPr>
            <w:t xml:space="preserve">                                                                 </w:t>
          </w:r>
        </w:p>
        <w:p w:rsidR="00E329AB" w:rsidRDefault="00A075F1" w:rsidP="008103B1">
          <w:pPr>
            <w:spacing w:line="400" w:lineRule="exact"/>
            <w:ind w:firstLineChars="200" w:firstLine="480"/>
            <w:rPr>
              <w:rFonts w:ascii="Times New Roman" w:eastAsia="华文细黑" w:hAnsi="Times New Roman" w:cs="Times New Roman"/>
              <w:sz w:val="24"/>
            </w:rPr>
          </w:pPr>
          <w:r>
            <w:rPr>
              <w:rFonts w:ascii="Times New Roman" w:eastAsia="华文细黑" w:hAnsi="Times New Roman" w:cs="Times New Roman"/>
              <w:sz w:val="24"/>
            </w:rPr>
            <w:t xml:space="preserve">                                                                 </w:t>
          </w:r>
        </w:p>
        <w:p w:rsidR="00E329AB" w:rsidRPr="00AA3BD3" w:rsidRDefault="00A075F1" w:rsidP="008103B1">
          <w:pPr>
            <w:spacing w:line="400" w:lineRule="exact"/>
            <w:ind w:firstLineChars="200" w:firstLine="480"/>
            <w:rPr>
              <w:rFonts w:ascii="Times New Roman" w:eastAsia="华文细黑" w:hAnsi="Times New Roman" w:cs="Times New Roman"/>
              <w:sz w:val="24"/>
            </w:rPr>
          </w:pPr>
          <w:r>
            <w:rPr>
              <w:rFonts w:ascii="Times New Roman" w:eastAsia="华文细黑" w:hAnsi="Times New Roman" w:cs="Times New Roman"/>
              <w:sz w:val="24"/>
            </w:rPr>
            <w:t xml:space="preserve">                                                                 </w:t>
          </w:r>
        </w:p>
        <w:p w:rsidR="008103B1" w:rsidRPr="00804AD3" w:rsidRDefault="00C667D8" w:rsidP="008103B1">
          <w:pPr>
            <w:spacing w:line="400" w:lineRule="exact"/>
            <w:ind w:firstLineChars="200" w:firstLine="480"/>
            <w:rPr>
              <w:rFonts w:ascii="Times New Roman" w:eastAsia="华文细黑" w:hAnsi="Times New Roman" w:cs="Times New Roman"/>
              <w:sz w:val="24"/>
            </w:rPr>
          </w:pPr>
        </w:p>
        <w:p w:rsidR="008103B1" w:rsidRPr="00426D09" w:rsidRDefault="00C667D8" w:rsidP="008103B1">
          <w:pPr>
            <w:spacing w:line="400" w:lineRule="exact"/>
            <w:ind w:firstLineChars="200" w:firstLine="480"/>
            <w:rPr>
              <w:rFonts w:ascii="Times New Roman" w:eastAsia="华文细黑" w:hAnsi="Times New Roman" w:cs="Times New Roman"/>
              <w:sz w:val="24"/>
            </w:rPr>
          </w:pPr>
        </w:p>
        <w:p w:rsidR="008103B1" w:rsidRPr="00D809A3" w:rsidRDefault="00C667D8" w:rsidP="008103B1">
          <w:pPr>
            <w:spacing w:line="400" w:lineRule="exact"/>
            <w:ind w:firstLineChars="200" w:firstLine="480"/>
            <w:rPr>
              <w:rFonts w:ascii="Times New Roman" w:eastAsia="华文细黑" w:hAnsi="Times New Roman" w:cs="Times New Roman"/>
              <w:sz w:val="24"/>
            </w:rPr>
          </w:pPr>
        </w:p>
        <w:p w:rsidR="008103B1" w:rsidRPr="00D62128" w:rsidRDefault="00C667D8" w:rsidP="00FD60E4">
          <w:pPr>
            <w:spacing w:line="400" w:lineRule="exact"/>
            <w:rPr>
              <w:rFonts w:ascii="Times New Roman" w:eastAsia="华文细黑" w:hAnsi="Times New Roman" w:cs="Times New Roman"/>
              <w:sz w:val="24"/>
            </w:rPr>
          </w:pPr>
        </w:p>
        <w:p w:rsidR="008103B1" w:rsidRPr="00171725" w:rsidRDefault="00C667D8" w:rsidP="008103B1">
          <w:pPr>
            <w:spacing w:line="400" w:lineRule="exact"/>
            <w:ind w:firstLineChars="200" w:firstLine="480"/>
            <w:rPr>
              <w:rFonts w:ascii="Times New Roman" w:eastAsia="华文细黑" w:hAnsi="Times New Roman" w:cs="Times New Roman"/>
              <w:sz w:val="24"/>
            </w:rPr>
          </w:pPr>
        </w:p>
        <w:p w:rsidR="008103B1" w:rsidRPr="00171725" w:rsidRDefault="00C667D8" w:rsidP="008103B1">
          <w:pPr>
            <w:spacing w:line="400" w:lineRule="exact"/>
            <w:ind w:firstLineChars="200" w:firstLine="480"/>
            <w:rPr>
              <w:rFonts w:ascii="Times New Roman" w:eastAsia="华文细黑" w:hAnsi="Times New Roman" w:cs="Times New Roman"/>
              <w:sz w:val="24"/>
            </w:rPr>
          </w:pPr>
        </w:p>
        <w:p w:rsidR="008103B1" w:rsidRPr="00171725" w:rsidRDefault="006B3382" w:rsidP="00FD60E4">
          <w:pPr>
            <w:spacing w:line="400" w:lineRule="exact"/>
            <w:rPr>
              <w:rFonts w:ascii="Times New Roman" w:eastAsia="华文细黑" w:hAnsi="Times New Roman" w:cs="Times New Roman"/>
              <w:bCs/>
              <w:sz w:val="28"/>
              <w:szCs w:val="28"/>
              <w:lang w:val="zh-CN"/>
            </w:rPr>
            <w:sectPr w:rsidR="008103B1" w:rsidRPr="00171725">
              <w:headerReference w:type="even" r:id="rId22"/>
              <w:headerReference w:type="default" r:id="rId23"/>
              <w:footerReference w:type="even" r:id="rId24"/>
              <w:footerReference w:type="default" r:id="rId25"/>
              <w:pgSz w:w="11906" w:h="16838"/>
              <w:pgMar w:top="1440" w:right="1800" w:bottom="1440" w:left="1800" w:header="851" w:footer="992" w:gutter="0"/>
              <w:pgNumType w:start="1"/>
              <w:cols w:space="425"/>
              <w:docGrid w:type="lines" w:linePitch="312"/>
            </w:sectPr>
          </w:pPr>
        </w:p>
      </w:sdtContent>
    </w:sdt>
    <w:p w:rsidR="008103B1" w:rsidRPr="009A4DB0" w:rsidRDefault="00A075F1" w:rsidP="00B45862">
      <w:pPr>
        <w:spacing w:beforeLines="300" w:afterLines="200"/>
        <w:jc w:val="center"/>
        <w:outlineLvl w:val="0"/>
        <w:rPr>
          <w:rFonts w:ascii="Times New Roman" w:eastAsia="华文中宋" w:hAnsi="Times New Roman" w:cs="Times New Roman"/>
          <w:color w:val="0070C0"/>
          <w:kern w:val="0"/>
          <w:sz w:val="44"/>
          <w:szCs w:val="32"/>
        </w:rPr>
      </w:pPr>
      <w:bookmarkStart w:id="9" w:name="_Toc510023433"/>
      <w:bookmarkStart w:id="10" w:name="_Toc535220424"/>
      <w:bookmarkStart w:id="11" w:name="_Toc507922783"/>
      <w:bookmarkStart w:id="12" w:name="_Toc41570485"/>
      <w:r w:rsidRPr="00171725">
        <w:rPr>
          <w:rFonts w:ascii="Times New Roman" w:eastAsia="华文中宋" w:hAnsi="Times New Roman" w:cs="Times New Roman"/>
          <w:color w:val="0070C0"/>
          <w:kern w:val="0"/>
          <w:sz w:val="44"/>
          <w:szCs w:val="32"/>
        </w:rPr>
        <w:lastRenderedPageBreak/>
        <w:t>第一章</w:t>
      </w:r>
      <w:r w:rsidRPr="004F2B4C">
        <w:rPr>
          <w:rFonts w:ascii="Times New Roman" w:eastAsia="华文中宋" w:hAnsi="Times New Roman" w:cs="Times New Roman"/>
          <w:color w:val="0070C0"/>
          <w:kern w:val="0"/>
          <w:sz w:val="44"/>
          <w:szCs w:val="32"/>
        </w:rPr>
        <w:t xml:space="preserve">  ××</w:t>
      </w:r>
      <w:r w:rsidRPr="004F2B4C">
        <w:rPr>
          <w:rFonts w:ascii="Times New Roman" w:eastAsia="华文中宋" w:hAnsi="Times New Roman" w:cs="Times New Roman"/>
          <w:color w:val="0070C0"/>
          <w:kern w:val="0"/>
          <w:sz w:val="44"/>
          <w:szCs w:val="32"/>
        </w:rPr>
        <w:t>概况</w:t>
      </w:r>
      <w:bookmarkEnd w:id="9"/>
      <w:bookmarkEnd w:id="10"/>
      <w:bookmarkEnd w:id="11"/>
      <w:bookmarkEnd w:id="12"/>
    </w:p>
    <w:p w:rsidR="008103B1" w:rsidRPr="00CC601A" w:rsidRDefault="00A075F1" w:rsidP="00B45862">
      <w:pPr>
        <w:keepNext/>
        <w:keepLines/>
        <w:spacing w:beforeLines="100" w:afterLines="100"/>
        <w:ind w:firstLineChars="200" w:firstLine="720"/>
        <w:outlineLvl w:val="1"/>
        <w:rPr>
          <w:rFonts w:ascii="Times New Roman" w:eastAsia="黑体" w:hAnsi="Times New Roman" w:cs="Times New Roman"/>
          <w:bCs/>
          <w:sz w:val="36"/>
          <w:szCs w:val="32"/>
        </w:rPr>
      </w:pPr>
      <w:bookmarkStart w:id="13" w:name="_Toc41570486"/>
      <w:bookmarkStart w:id="14" w:name="_Toc535220425"/>
      <w:bookmarkStart w:id="15" w:name="_Toc513537178"/>
      <w:bookmarkStart w:id="16" w:name="_Toc507922784"/>
      <w:bookmarkStart w:id="17" w:name="_Toc510023434"/>
      <w:r w:rsidRPr="00ED4C2E">
        <w:rPr>
          <w:rFonts w:ascii="Times New Roman" w:eastAsia="黑体" w:hAnsi="Times New Roman" w:cs="Times New Roman"/>
          <w:bCs/>
          <w:sz w:val="36"/>
          <w:szCs w:val="32"/>
        </w:rPr>
        <w:t xml:space="preserve">1.1 </w:t>
      </w:r>
      <w:bookmarkEnd w:id="13"/>
      <w:bookmarkEnd w:id="14"/>
      <w:bookmarkEnd w:id="15"/>
      <w:bookmarkEnd w:id="16"/>
      <w:bookmarkEnd w:id="17"/>
      <w:r w:rsidRPr="00ED4C2E">
        <w:rPr>
          <w:rFonts w:ascii="Times New Roman" w:eastAsia="黑体" w:hAnsi="Times New Roman" w:cs="Times New Roman"/>
          <w:bCs/>
          <w:sz w:val="36"/>
          <w:szCs w:val="32"/>
        </w:rPr>
        <w:t>单位概况</w:t>
      </w:r>
    </w:p>
    <w:p w:rsidR="008103B1" w:rsidRPr="008B66FB" w:rsidRDefault="00A075F1" w:rsidP="009864C5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bookmarkStart w:id="18" w:name="_Hlk41754418"/>
      <w:r w:rsidRPr="008B66FB">
        <w:rPr>
          <w:rFonts w:ascii="Times New Roman" w:eastAsia="仿宋" w:hAnsi="Times New Roman" w:cs="Times New Roman"/>
          <w:kern w:val="0"/>
          <w:sz w:val="32"/>
          <w:szCs w:val="32"/>
        </w:rPr>
        <w:t>正文。</w:t>
      </w:r>
      <w:bookmarkStart w:id="19" w:name="_Hlk41754392"/>
      <w:r w:rsidRPr="008B66FB">
        <w:rPr>
          <w:rFonts w:ascii="Times New Roman" w:eastAsia="仿宋" w:hAnsi="Times New Roman" w:cs="Times New Roman"/>
          <w:kern w:val="0"/>
          <w:sz w:val="32"/>
          <w:szCs w:val="32"/>
        </w:rPr>
        <w:t>。</w:t>
      </w:r>
      <w:bookmarkEnd w:id="19"/>
    </w:p>
    <w:p w:rsidR="008103B1" w:rsidRPr="00AA3BD3" w:rsidRDefault="00A075F1" w:rsidP="009864C5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bookmarkStart w:id="20" w:name="_Toc41570487"/>
      <w:bookmarkStart w:id="21" w:name="_Toc535220426"/>
      <w:bookmarkEnd w:id="18"/>
      <w:r w:rsidRPr="00AA3BD3">
        <w:rPr>
          <w:rFonts w:ascii="Times New Roman" w:eastAsia="仿宋" w:hAnsi="Times New Roman" w:cs="Times New Roman"/>
          <w:kern w:val="0"/>
          <w:sz w:val="32"/>
          <w:szCs w:val="32"/>
        </w:rPr>
        <w:t>正文。。</w:t>
      </w:r>
    </w:p>
    <w:p w:rsidR="008103B1" w:rsidRPr="00804AD3" w:rsidRDefault="00A075F1" w:rsidP="009864C5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804AD3">
        <w:rPr>
          <w:rFonts w:ascii="Times New Roman" w:eastAsia="仿宋" w:hAnsi="Times New Roman" w:cs="Times New Roman"/>
          <w:kern w:val="0"/>
          <w:sz w:val="32"/>
          <w:szCs w:val="32"/>
        </w:rPr>
        <w:t>正文。。</w:t>
      </w:r>
    </w:p>
    <w:p w:rsidR="008103B1" w:rsidRPr="00426D09" w:rsidRDefault="00A075F1" w:rsidP="009864C5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426D09">
        <w:rPr>
          <w:rFonts w:ascii="Times New Roman" w:eastAsia="仿宋" w:hAnsi="Times New Roman" w:cs="Times New Roman"/>
          <w:kern w:val="0"/>
          <w:sz w:val="32"/>
          <w:szCs w:val="32"/>
        </w:rPr>
        <w:t>正文。。</w:t>
      </w:r>
    </w:p>
    <w:p w:rsidR="008103B1" w:rsidRPr="00D809A3" w:rsidRDefault="00A075F1" w:rsidP="009864C5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D809A3">
        <w:rPr>
          <w:rFonts w:ascii="Times New Roman" w:eastAsia="仿宋" w:hAnsi="Times New Roman" w:cs="Times New Roman"/>
          <w:kern w:val="0"/>
          <w:sz w:val="32"/>
          <w:szCs w:val="32"/>
        </w:rPr>
        <w:t>正文。。</w:t>
      </w:r>
    </w:p>
    <w:p w:rsidR="008103B1" w:rsidRPr="00D62128" w:rsidRDefault="00A075F1" w:rsidP="009864C5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D62128">
        <w:rPr>
          <w:rFonts w:ascii="Times New Roman" w:eastAsia="仿宋" w:hAnsi="Times New Roman" w:cs="Times New Roman"/>
          <w:kern w:val="0"/>
          <w:sz w:val="32"/>
          <w:szCs w:val="32"/>
        </w:rPr>
        <w:t>正文。。</w:t>
      </w:r>
    </w:p>
    <w:p w:rsidR="008103B1" w:rsidRPr="00171725" w:rsidRDefault="00A075F1" w:rsidP="009864C5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71725">
        <w:rPr>
          <w:rFonts w:ascii="Times New Roman" w:eastAsia="仿宋" w:hAnsi="Times New Roman" w:cs="Times New Roman" w:hint="eastAsia"/>
          <w:kern w:val="0"/>
          <w:sz w:val="32"/>
          <w:szCs w:val="32"/>
        </w:rPr>
        <w:t>正文。。</w:t>
      </w:r>
    </w:p>
    <w:p w:rsidR="008103B1" w:rsidRPr="00171725" w:rsidRDefault="00A075F1" w:rsidP="009864C5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71725">
        <w:rPr>
          <w:rFonts w:ascii="Times New Roman" w:eastAsia="仿宋" w:hAnsi="Times New Roman" w:cs="Times New Roman" w:hint="eastAsia"/>
          <w:kern w:val="0"/>
          <w:sz w:val="32"/>
          <w:szCs w:val="32"/>
        </w:rPr>
        <w:t>正文。。</w:t>
      </w:r>
    </w:p>
    <w:p w:rsidR="008103B1" w:rsidRPr="00171725" w:rsidRDefault="00A075F1" w:rsidP="00B45862">
      <w:pPr>
        <w:keepNext/>
        <w:keepLines/>
        <w:spacing w:beforeLines="100" w:afterLines="100"/>
        <w:ind w:firstLineChars="200" w:firstLine="720"/>
        <w:outlineLvl w:val="1"/>
        <w:rPr>
          <w:rFonts w:ascii="Times New Roman" w:eastAsia="黑体" w:hAnsi="Times New Roman" w:cs="Times New Roman"/>
          <w:bCs/>
          <w:sz w:val="36"/>
          <w:szCs w:val="32"/>
        </w:rPr>
      </w:pPr>
      <w:r w:rsidRPr="00171725">
        <w:rPr>
          <w:rFonts w:ascii="Times New Roman" w:eastAsia="黑体" w:hAnsi="Times New Roman" w:cs="Times New Roman"/>
          <w:bCs/>
          <w:sz w:val="36"/>
          <w:szCs w:val="32"/>
        </w:rPr>
        <w:t xml:space="preserve">1.2 </w:t>
      </w:r>
      <w:bookmarkEnd w:id="20"/>
      <w:bookmarkEnd w:id="21"/>
      <w:r w:rsidRPr="00171725">
        <w:rPr>
          <w:rFonts w:ascii="Times New Roman" w:eastAsia="黑体" w:hAnsi="Times New Roman" w:cs="Times New Roman" w:hint="eastAsia"/>
          <w:bCs/>
          <w:sz w:val="36"/>
          <w:szCs w:val="32"/>
        </w:rPr>
        <w:t>自然地理概况</w:t>
      </w:r>
    </w:p>
    <w:p w:rsidR="008103B1" w:rsidRPr="00171725" w:rsidRDefault="00A075F1" w:rsidP="009864C5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71725">
        <w:rPr>
          <w:rFonts w:ascii="Times New Roman" w:eastAsia="仿宋" w:hAnsi="Times New Roman" w:cs="Times New Roman" w:hint="eastAsia"/>
          <w:kern w:val="0"/>
          <w:sz w:val="32"/>
          <w:szCs w:val="32"/>
        </w:rPr>
        <w:t>正文。。</w:t>
      </w:r>
      <w:r w:rsidRPr="00171725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</w:p>
    <w:p w:rsidR="008103B1" w:rsidRPr="00171725" w:rsidRDefault="00A075F1" w:rsidP="009864C5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71725">
        <w:rPr>
          <w:rFonts w:ascii="Times New Roman" w:eastAsia="仿宋" w:hAnsi="Times New Roman" w:cs="Times New Roman" w:hint="eastAsia"/>
          <w:kern w:val="0"/>
          <w:sz w:val="32"/>
          <w:szCs w:val="32"/>
        </w:rPr>
        <w:t>正文。。</w:t>
      </w:r>
      <w:r w:rsidRPr="00171725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</w:p>
    <w:p w:rsidR="008103B1" w:rsidRPr="00171725" w:rsidRDefault="00A075F1" w:rsidP="009864C5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71725">
        <w:rPr>
          <w:rFonts w:ascii="Times New Roman" w:eastAsia="仿宋" w:hAnsi="Times New Roman" w:cs="Times New Roman" w:hint="eastAsia"/>
          <w:kern w:val="0"/>
          <w:sz w:val="32"/>
          <w:szCs w:val="32"/>
        </w:rPr>
        <w:t>正文。</w:t>
      </w:r>
    </w:p>
    <w:p w:rsidR="008103B1" w:rsidRPr="00171725" w:rsidRDefault="00A075F1" w:rsidP="009864C5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71725">
        <w:rPr>
          <w:rFonts w:ascii="Times New Roman" w:eastAsia="仿宋" w:hAnsi="Times New Roman" w:cs="Times New Roman" w:hint="eastAsia"/>
          <w:kern w:val="0"/>
          <w:sz w:val="32"/>
          <w:szCs w:val="32"/>
        </w:rPr>
        <w:t>正文。。</w:t>
      </w:r>
    </w:p>
    <w:p w:rsidR="008103B1" w:rsidRPr="00171725" w:rsidRDefault="00A075F1" w:rsidP="009864C5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71725">
        <w:rPr>
          <w:rFonts w:ascii="Times New Roman" w:eastAsia="仿宋" w:hAnsi="Times New Roman" w:cs="Times New Roman" w:hint="eastAsia"/>
          <w:kern w:val="0"/>
          <w:sz w:val="32"/>
          <w:szCs w:val="32"/>
        </w:rPr>
        <w:t>正文。。</w:t>
      </w:r>
    </w:p>
    <w:p w:rsidR="008103B1" w:rsidRPr="00171725" w:rsidRDefault="00A075F1" w:rsidP="009864C5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71725">
        <w:rPr>
          <w:rFonts w:ascii="Times New Roman" w:eastAsia="仿宋" w:hAnsi="Times New Roman" w:cs="Times New Roman" w:hint="eastAsia"/>
          <w:kern w:val="0"/>
          <w:sz w:val="32"/>
          <w:szCs w:val="32"/>
        </w:rPr>
        <w:t>正文。。</w:t>
      </w:r>
    </w:p>
    <w:p w:rsidR="008103B1" w:rsidRPr="00171725" w:rsidRDefault="00A075F1" w:rsidP="009864C5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71725">
        <w:rPr>
          <w:rFonts w:ascii="Times New Roman" w:eastAsia="仿宋" w:hAnsi="Times New Roman" w:cs="Times New Roman" w:hint="eastAsia"/>
          <w:kern w:val="0"/>
          <w:sz w:val="32"/>
          <w:szCs w:val="32"/>
        </w:rPr>
        <w:t>正文。。</w:t>
      </w:r>
    </w:p>
    <w:p w:rsidR="008103B1" w:rsidRPr="00171725" w:rsidRDefault="00C667D8" w:rsidP="009864C5">
      <w:pPr>
        <w:spacing w:line="50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  <w:sectPr w:rsidR="008103B1" w:rsidRPr="00171725">
          <w:headerReference w:type="default" r:id="rId26"/>
          <w:footerReference w:type="even" r:id="rId27"/>
          <w:footerReference w:type="default" r:id="rId2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8103B1" w:rsidRPr="00171725" w:rsidRDefault="00A075F1" w:rsidP="00B45862">
      <w:pPr>
        <w:spacing w:beforeLines="300" w:afterLines="200"/>
        <w:jc w:val="center"/>
        <w:outlineLvl w:val="0"/>
        <w:rPr>
          <w:rFonts w:ascii="Times New Roman" w:eastAsia="华文中宋" w:hAnsi="Times New Roman" w:cs="Times New Roman"/>
          <w:color w:val="0070C0"/>
          <w:kern w:val="0"/>
          <w:sz w:val="44"/>
          <w:szCs w:val="32"/>
        </w:rPr>
      </w:pPr>
      <w:bookmarkStart w:id="22" w:name="_Toc512688643"/>
      <w:bookmarkStart w:id="23" w:name="_Toc518032793"/>
      <w:bookmarkStart w:id="24" w:name="_Toc512437367"/>
      <w:bookmarkStart w:id="25" w:name="_Toc41570488"/>
      <w:r w:rsidRPr="00171725">
        <w:rPr>
          <w:rFonts w:ascii="Times New Roman" w:eastAsia="华文中宋" w:hAnsi="Times New Roman" w:cs="Times New Roman" w:hint="eastAsia"/>
          <w:color w:val="0070C0"/>
          <w:kern w:val="0"/>
          <w:sz w:val="44"/>
          <w:szCs w:val="32"/>
        </w:rPr>
        <w:lastRenderedPageBreak/>
        <w:t>第二章</w:t>
      </w:r>
      <w:r w:rsidRPr="00171725">
        <w:rPr>
          <w:rFonts w:ascii="Times New Roman" w:eastAsia="华文中宋" w:hAnsi="Times New Roman" w:cs="Times New Roman"/>
          <w:color w:val="0070C0"/>
          <w:kern w:val="0"/>
          <w:sz w:val="44"/>
          <w:szCs w:val="32"/>
        </w:rPr>
        <w:t xml:space="preserve">  </w:t>
      </w:r>
      <w:r w:rsidRPr="00171725">
        <w:rPr>
          <w:rFonts w:ascii="Times New Roman" w:eastAsia="华文中宋" w:hAnsi="Times New Roman" w:cs="Times New Roman" w:hint="eastAsia"/>
          <w:color w:val="0070C0"/>
          <w:kern w:val="0"/>
          <w:sz w:val="44"/>
          <w:szCs w:val="32"/>
        </w:rPr>
        <w:t>资料和方法</w:t>
      </w:r>
      <w:bookmarkEnd w:id="22"/>
      <w:bookmarkEnd w:id="23"/>
      <w:bookmarkEnd w:id="24"/>
      <w:bookmarkEnd w:id="25"/>
    </w:p>
    <w:p w:rsidR="008103B1" w:rsidRPr="00171725" w:rsidRDefault="00A075F1" w:rsidP="00B45862">
      <w:pPr>
        <w:keepNext/>
        <w:keepLines/>
        <w:spacing w:beforeLines="100" w:afterLines="100"/>
        <w:ind w:firstLineChars="200" w:firstLine="720"/>
        <w:outlineLvl w:val="1"/>
        <w:rPr>
          <w:rFonts w:ascii="Times New Roman" w:eastAsia="黑体" w:hAnsi="Times New Roman" w:cs="Times New Roman"/>
          <w:bCs/>
          <w:sz w:val="36"/>
          <w:szCs w:val="32"/>
        </w:rPr>
      </w:pPr>
      <w:bookmarkStart w:id="26" w:name="_Toc512437368"/>
      <w:bookmarkStart w:id="27" w:name="_Toc523491848"/>
      <w:bookmarkStart w:id="28" w:name="_Toc535220431"/>
      <w:bookmarkStart w:id="29" w:name="_Toc518032794"/>
      <w:bookmarkStart w:id="30" w:name="_Toc512688644"/>
      <w:bookmarkStart w:id="31" w:name="_Toc41570489"/>
      <w:r w:rsidRPr="00171725">
        <w:rPr>
          <w:rFonts w:ascii="Times New Roman" w:eastAsia="黑体" w:hAnsi="Times New Roman" w:cs="Times New Roman"/>
          <w:bCs/>
          <w:sz w:val="36"/>
          <w:szCs w:val="32"/>
        </w:rPr>
        <w:t xml:space="preserve">2.1 </w:t>
      </w:r>
      <w:bookmarkEnd w:id="26"/>
      <w:bookmarkEnd w:id="27"/>
      <w:bookmarkEnd w:id="28"/>
      <w:bookmarkEnd w:id="29"/>
      <w:bookmarkEnd w:id="30"/>
      <w:bookmarkEnd w:id="31"/>
      <w:r w:rsidRPr="00171725">
        <w:rPr>
          <w:rFonts w:ascii="Times New Roman" w:eastAsia="黑体" w:hAnsi="Times New Roman" w:cs="Times New Roman" w:hint="eastAsia"/>
          <w:bCs/>
          <w:sz w:val="36"/>
          <w:szCs w:val="32"/>
        </w:rPr>
        <w:t>资料说明</w:t>
      </w:r>
    </w:p>
    <w:p w:rsidR="008103B1" w:rsidRPr="00171725" w:rsidRDefault="00A075F1" w:rsidP="00B45862">
      <w:pPr>
        <w:keepNext/>
        <w:keepLines/>
        <w:spacing w:beforeLines="50" w:afterLines="50"/>
        <w:ind w:firstLineChars="200" w:firstLine="643"/>
        <w:outlineLvl w:val="2"/>
        <w:rPr>
          <w:rFonts w:ascii="Times New Roman" w:eastAsia="宋体" w:hAnsi="Times New Roman" w:cs="Times New Roman"/>
          <w:b/>
          <w:bCs/>
          <w:sz w:val="32"/>
          <w:szCs w:val="32"/>
        </w:rPr>
      </w:pPr>
      <w:bookmarkStart w:id="32" w:name="_Toc41570490"/>
      <w:bookmarkStart w:id="33" w:name="_Toc512688645"/>
      <w:bookmarkStart w:id="34" w:name="_Toc518032795"/>
      <w:bookmarkStart w:id="35" w:name="_Toc523491849"/>
      <w:bookmarkStart w:id="36" w:name="_Toc535220432"/>
      <w:r w:rsidRPr="00171725">
        <w:rPr>
          <w:rFonts w:ascii="Times New Roman" w:eastAsia="宋体" w:hAnsi="Times New Roman" w:cs="Times New Roman"/>
          <w:b/>
          <w:bCs/>
          <w:sz w:val="32"/>
          <w:szCs w:val="32"/>
        </w:rPr>
        <w:t>2.1.1</w:t>
      </w:r>
      <w:bookmarkEnd w:id="32"/>
      <w:bookmarkEnd w:id="33"/>
      <w:bookmarkEnd w:id="34"/>
      <w:bookmarkEnd w:id="35"/>
      <w:bookmarkEnd w:id="36"/>
      <w:proofErr w:type="gramStart"/>
      <w:r w:rsidRPr="00171725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三</w:t>
      </w:r>
      <w:proofErr w:type="gramEnd"/>
      <w:r w:rsidRPr="00171725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级标题</w:t>
      </w:r>
    </w:p>
    <w:p w:rsidR="008103B1" w:rsidRPr="00171725" w:rsidRDefault="00A075F1" w:rsidP="009864C5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bookmarkStart w:id="37" w:name="_Toc523491850"/>
      <w:bookmarkStart w:id="38" w:name="_Toc535220433"/>
      <w:bookmarkStart w:id="39" w:name="_Toc512688646"/>
      <w:bookmarkStart w:id="40" w:name="_Toc518032796"/>
      <w:bookmarkStart w:id="41" w:name="_Toc41570491"/>
      <w:r w:rsidRPr="00171725">
        <w:rPr>
          <w:rFonts w:ascii="Times New Roman" w:eastAsia="仿宋" w:hAnsi="Times New Roman" w:cs="Times New Roman" w:hint="eastAsia"/>
          <w:kern w:val="0"/>
          <w:sz w:val="32"/>
          <w:szCs w:val="32"/>
        </w:rPr>
        <w:t>正文。。</w:t>
      </w:r>
    </w:p>
    <w:p w:rsidR="008103B1" w:rsidRPr="00171725" w:rsidRDefault="00A075F1" w:rsidP="009864C5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71725">
        <w:rPr>
          <w:rFonts w:ascii="Times New Roman" w:eastAsia="仿宋" w:hAnsi="Times New Roman" w:cs="Times New Roman" w:hint="eastAsia"/>
          <w:kern w:val="0"/>
          <w:sz w:val="32"/>
          <w:szCs w:val="32"/>
        </w:rPr>
        <w:t>正文。。</w:t>
      </w:r>
    </w:p>
    <w:p w:rsidR="008103B1" w:rsidRPr="00171725" w:rsidRDefault="00A075F1" w:rsidP="00B45862">
      <w:pPr>
        <w:keepNext/>
        <w:keepLines/>
        <w:spacing w:beforeLines="50" w:afterLines="50"/>
        <w:ind w:firstLineChars="200" w:firstLine="643"/>
        <w:outlineLvl w:val="2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171725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2.1.2 </w:t>
      </w:r>
      <w:bookmarkEnd w:id="37"/>
      <w:bookmarkEnd w:id="38"/>
      <w:bookmarkEnd w:id="39"/>
      <w:bookmarkEnd w:id="40"/>
      <w:bookmarkEnd w:id="41"/>
      <w:r w:rsidRPr="00171725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三级标题</w:t>
      </w:r>
    </w:p>
    <w:p w:rsidR="008103B1" w:rsidRPr="00171725" w:rsidRDefault="00A075F1" w:rsidP="009864C5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71725">
        <w:rPr>
          <w:rFonts w:ascii="Times New Roman" w:eastAsia="仿宋" w:hAnsi="Times New Roman" w:cs="Times New Roman" w:hint="eastAsia"/>
          <w:kern w:val="0"/>
          <w:sz w:val="32"/>
          <w:szCs w:val="32"/>
        </w:rPr>
        <w:t>正文。。</w:t>
      </w:r>
    </w:p>
    <w:p w:rsidR="008103B1" w:rsidRPr="00171725" w:rsidRDefault="00A075F1" w:rsidP="009864C5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71725">
        <w:rPr>
          <w:rFonts w:ascii="Times New Roman" w:eastAsia="仿宋" w:hAnsi="Times New Roman" w:cs="Times New Roman" w:hint="eastAsia"/>
          <w:kern w:val="0"/>
          <w:sz w:val="32"/>
          <w:szCs w:val="32"/>
        </w:rPr>
        <w:t>正文。。</w:t>
      </w:r>
    </w:p>
    <w:p w:rsidR="008103B1" w:rsidRPr="00171725" w:rsidRDefault="00A075F1" w:rsidP="00B45862">
      <w:pPr>
        <w:keepNext/>
        <w:keepLines/>
        <w:spacing w:beforeLines="100" w:afterLines="100"/>
        <w:ind w:firstLineChars="200" w:firstLine="720"/>
        <w:outlineLvl w:val="1"/>
        <w:rPr>
          <w:rFonts w:ascii="Times New Roman" w:eastAsia="黑体" w:hAnsi="Times New Roman" w:cs="Times New Roman"/>
          <w:bCs/>
          <w:sz w:val="36"/>
          <w:szCs w:val="32"/>
        </w:rPr>
      </w:pPr>
      <w:r w:rsidRPr="00171725">
        <w:rPr>
          <w:rFonts w:ascii="Times New Roman" w:eastAsia="黑体" w:hAnsi="Times New Roman" w:cs="Times New Roman"/>
          <w:bCs/>
          <w:sz w:val="36"/>
          <w:szCs w:val="32"/>
        </w:rPr>
        <w:t xml:space="preserve">2.2 </w:t>
      </w:r>
      <w:r w:rsidRPr="00171725">
        <w:rPr>
          <w:rFonts w:ascii="Times New Roman" w:eastAsia="黑体" w:hAnsi="Times New Roman" w:cs="Times New Roman" w:hint="eastAsia"/>
          <w:bCs/>
          <w:sz w:val="36"/>
          <w:szCs w:val="32"/>
        </w:rPr>
        <w:t>指标说明及计算方法</w:t>
      </w:r>
    </w:p>
    <w:p w:rsidR="008103B1" w:rsidRPr="00171725" w:rsidRDefault="00A075F1" w:rsidP="00B45862">
      <w:pPr>
        <w:keepNext/>
        <w:keepLines/>
        <w:spacing w:beforeLines="50" w:afterLines="50"/>
        <w:ind w:firstLineChars="200" w:firstLine="643"/>
        <w:outlineLvl w:val="2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171725">
        <w:rPr>
          <w:rFonts w:ascii="Times New Roman" w:eastAsia="宋体" w:hAnsi="Times New Roman" w:cs="Times New Roman"/>
          <w:b/>
          <w:bCs/>
          <w:sz w:val="32"/>
          <w:szCs w:val="32"/>
        </w:rPr>
        <w:t>2.2.1</w:t>
      </w:r>
      <w:proofErr w:type="gramStart"/>
      <w:r w:rsidRPr="00171725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三</w:t>
      </w:r>
      <w:proofErr w:type="gramEnd"/>
      <w:r w:rsidRPr="00171725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级标题</w:t>
      </w:r>
    </w:p>
    <w:p w:rsidR="008103B1" w:rsidRPr="00171725" w:rsidRDefault="00A075F1" w:rsidP="009864C5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71725">
        <w:rPr>
          <w:rFonts w:ascii="Times New Roman" w:eastAsia="仿宋" w:hAnsi="Times New Roman" w:cs="Times New Roman" w:hint="eastAsia"/>
          <w:kern w:val="0"/>
          <w:sz w:val="32"/>
          <w:szCs w:val="32"/>
        </w:rPr>
        <w:t>正文。。</w:t>
      </w:r>
    </w:p>
    <w:p w:rsidR="008103B1" w:rsidRPr="00171725" w:rsidRDefault="00A075F1" w:rsidP="009864C5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71725">
        <w:rPr>
          <w:rFonts w:ascii="Times New Roman" w:eastAsia="仿宋" w:hAnsi="Times New Roman" w:cs="Times New Roman" w:hint="eastAsia"/>
          <w:kern w:val="0"/>
          <w:sz w:val="32"/>
          <w:szCs w:val="32"/>
        </w:rPr>
        <w:t>正文。。</w:t>
      </w:r>
    </w:p>
    <w:p w:rsidR="008103B1" w:rsidRPr="00171725" w:rsidRDefault="00A075F1" w:rsidP="00B45862">
      <w:pPr>
        <w:keepNext/>
        <w:keepLines/>
        <w:spacing w:beforeLines="50" w:afterLines="50"/>
        <w:ind w:firstLineChars="200" w:firstLine="643"/>
        <w:outlineLvl w:val="2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171725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2.2.2 </w:t>
      </w:r>
      <w:r w:rsidRPr="00171725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三级标题</w:t>
      </w:r>
    </w:p>
    <w:p w:rsidR="008103B1" w:rsidRPr="00171725" w:rsidRDefault="00A075F1" w:rsidP="009864C5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71725">
        <w:rPr>
          <w:rFonts w:ascii="Times New Roman" w:eastAsia="仿宋" w:hAnsi="Times New Roman" w:cs="Times New Roman" w:hint="eastAsia"/>
          <w:kern w:val="0"/>
          <w:sz w:val="32"/>
          <w:szCs w:val="32"/>
        </w:rPr>
        <w:t>正文。。</w:t>
      </w:r>
    </w:p>
    <w:p w:rsidR="008103B1" w:rsidRPr="00171725" w:rsidRDefault="00A075F1" w:rsidP="009864C5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71725">
        <w:rPr>
          <w:rFonts w:ascii="Times New Roman" w:eastAsia="仿宋" w:hAnsi="Times New Roman" w:cs="Times New Roman" w:hint="eastAsia"/>
          <w:kern w:val="0"/>
          <w:sz w:val="32"/>
          <w:szCs w:val="32"/>
        </w:rPr>
        <w:t>正文。。</w:t>
      </w:r>
    </w:p>
    <w:p w:rsidR="008103B1" w:rsidRPr="00171725" w:rsidRDefault="00A075F1" w:rsidP="009864C5">
      <w:pPr>
        <w:widowControl/>
        <w:shd w:val="clear" w:color="auto" w:fill="FFFFFF"/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71725">
        <w:rPr>
          <w:rFonts w:ascii="Times New Roman" w:eastAsia="仿宋" w:hAnsi="Times New Roman" w:cs="Times New Roman" w:hint="eastAsia"/>
          <w:kern w:val="0"/>
          <w:sz w:val="32"/>
          <w:szCs w:val="32"/>
        </w:rPr>
        <w:t>正文。。</w:t>
      </w:r>
    </w:p>
    <w:p w:rsidR="008103B1" w:rsidRPr="00171725" w:rsidRDefault="00A075F1" w:rsidP="00B45862">
      <w:pPr>
        <w:widowControl/>
        <w:spacing w:beforeLines="50"/>
        <w:jc w:val="center"/>
        <w:rPr>
          <w:rFonts w:ascii="Times New Roman" w:eastAsia="等线" w:hAnsi="Times New Roman" w:cs="Times New Roman"/>
          <w:color w:val="000000"/>
          <w:kern w:val="0"/>
          <w:sz w:val="20"/>
          <w:szCs w:val="21"/>
        </w:rPr>
      </w:pPr>
      <w:r w:rsidRPr="00171725">
        <w:rPr>
          <w:rFonts w:ascii="Times New Roman" w:eastAsia="黑体" w:hAnsi="Times New Roman" w:cs="Times New Roman" w:hint="eastAsia"/>
          <w:sz w:val="28"/>
          <w:szCs w:val="32"/>
        </w:rPr>
        <w:lastRenderedPageBreak/>
        <w:t>表</w:t>
      </w:r>
      <w:r w:rsidRPr="00171725">
        <w:rPr>
          <w:rFonts w:ascii="Times New Roman" w:eastAsia="黑体" w:hAnsi="Times New Roman" w:cs="Times New Roman"/>
          <w:sz w:val="28"/>
          <w:szCs w:val="32"/>
        </w:rPr>
        <w:t xml:space="preserve">2.1  </w:t>
      </w:r>
      <w:r w:rsidRPr="00171725">
        <w:rPr>
          <w:rFonts w:ascii="Times New Roman" w:eastAsia="黑体" w:hAnsi="Times New Roman" w:cs="Times New Roman" w:hint="eastAsia"/>
          <w:sz w:val="28"/>
          <w:szCs w:val="32"/>
        </w:rPr>
        <w:t>表题目</w:t>
      </w:r>
    </w:p>
    <w:tbl>
      <w:tblPr>
        <w:tblW w:w="7588" w:type="dxa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/>
      </w:tblPr>
      <w:tblGrid>
        <w:gridCol w:w="2530"/>
        <w:gridCol w:w="2529"/>
        <w:gridCol w:w="2529"/>
      </w:tblGrid>
      <w:tr w:rsidR="00055395" w:rsidTr="008103B1">
        <w:trPr>
          <w:trHeight w:hRule="exact" w:val="510"/>
          <w:jc w:val="center"/>
        </w:trPr>
        <w:tc>
          <w:tcPr>
            <w:tcW w:w="2530" w:type="dxa"/>
            <w:tcBorders>
              <w:top w:val="nil"/>
              <w:bottom w:val="nil"/>
            </w:tcBorders>
          </w:tcPr>
          <w:p w:rsidR="008103B1" w:rsidRPr="00171725" w:rsidRDefault="00A075F1" w:rsidP="008103B1">
            <w:pPr>
              <w:widowControl/>
              <w:snapToGrid w:val="0"/>
              <w:spacing w:line="400" w:lineRule="atLeast"/>
              <w:rPr>
                <w:rFonts w:ascii="Times New Roman" w:eastAsia="黑体" w:hAnsi="Times New Roman" w:cs="Times New Roman"/>
                <w:bCs/>
                <w:kern w:val="0"/>
                <w:szCs w:val="28"/>
              </w:rPr>
            </w:pPr>
            <w:proofErr w:type="gramStart"/>
            <w:r w:rsidRPr="00171725">
              <w:rPr>
                <w:rFonts w:ascii="Times New Roman" w:eastAsia="黑体" w:hAnsi="Times New Roman" w:cs="Times New Roman" w:hint="eastAsia"/>
                <w:kern w:val="0"/>
                <w:szCs w:val="28"/>
              </w:rPr>
              <w:t>列题</w:t>
            </w:r>
            <w:proofErr w:type="gramEnd"/>
            <w:r w:rsidRPr="00171725">
              <w:rPr>
                <w:rFonts w:ascii="Times New Roman" w:eastAsia="黑体" w:hAnsi="Times New Roman" w:cs="Times New Roman" w:hint="eastAsia"/>
                <w:kern w:val="0"/>
                <w:szCs w:val="28"/>
              </w:rPr>
              <w:t>目</w:t>
            </w: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8103B1" w:rsidRPr="00171725" w:rsidRDefault="00A075F1" w:rsidP="008103B1">
            <w:pPr>
              <w:widowControl/>
              <w:snapToGrid w:val="0"/>
              <w:spacing w:line="400" w:lineRule="atLeast"/>
              <w:rPr>
                <w:rFonts w:ascii="Times New Roman" w:eastAsia="黑体" w:hAnsi="Times New Roman" w:cs="Times New Roman"/>
                <w:bCs/>
                <w:kern w:val="0"/>
                <w:szCs w:val="28"/>
              </w:rPr>
            </w:pPr>
            <w:proofErr w:type="gramStart"/>
            <w:r w:rsidRPr="00171725">
              <w:rPr>
                <w:rFonts w:ascii="Times New Roman" w:eastAsia="黑体" w:hAnsi="Times New Roman" w:cs="Times New Roman" w:hint="eastAsia"/>
                <w:kern w:val="0"/>
                <w:szCs w:val="28"/>
              </w:rPr>
              <w:t>列题</w:t>
            </w:r>
            <w:proofErr w:type="gramEnd"/>
            <w:r w:rsidRPr="00171725">
              <w:rPr>
                <w:rFonts w:ascii="Times New Roman" w:eastAsia="黑体" w:hAnsi="Times New Roman" w:cs="Times New Roman" w:hint="eastAsia"/>
                <w:kern w:val="0"/>
                <w:szCs w:val="28"/>
              </w:rPr>
              <w:t>目</w:t>
            </w: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8103B1" w:rsidRPr="00171725" w:rsidRDefault="00A075F1" w:rsidP="008103B1">
            <w:pPr>
              <w:widowControl/>
              <w:snapToGrid w:val="0"/>
              <w:spacing w:line="400" w:lineRule="atLeast"/>
              <w:rPr>
                <w:rFonts w:ascii="Times New Roman" w:eastAsia="黑体" w:hAnsi="Times New Roman" w:cs="Times New Roman"/>
                <w:bCs/>
                <w:kern w:val="0"/>
                <w:szCs w:val="28"/>
              </w:rPr>
            </w:pPr>
            <w:proofErr w:type="gramStart"/>
            <w:r w:rsidRPr="00171725">
              <w:rPr>
                <w:rFonts w:ascii="Times New Roman" w:eastAsia="黑体" w:hAnsi="Times New Roman" w:cs="Times New Roman" w:hint="eastAsia"/>
                <w:kern w:val="0"/>
                <w:szCs w:val="28"/>
              </w:rPr>
              <w:t>列题</w:t>
            </w:r>
            <w:proofErr w:type="gramEnd"/>
            <w:r w:rsidRPr="00171725">
              <w:rPr>
                <w:rFonts w:ascii="Times New Roman" w:eastAsia="黑体" w:hAnsi="Times New Roman" w:cs="Times New Roman" w:hint="eastAsia"/>
                <w:kern w:val="0"/>
                <w:szCs w:val="28"/>
              </w:rPr>
              <w:t>目</w:t>
            </w:r>
          </w:p>
        </w:tc>
      </w:tr>
      <w:tr w:rsidR="00055395" w:rsidTr="008103B1">
        <w:trPr>
          <w:trHeight w:hRule="exact" w:val="510"/>
          <w:jc w:val="center"/>
        </w:trPr>
        <w:tc>
          <w:tcPr>
            <w:tcW w:w="2530" w:type="dxa"/>
            <w:shd w:val="clear" w:color="auto" w:fill="DEEAF6" w:themeFill="accent1" w:themeFillTint="33"/>
          </w:tcPr>
          <w:p w:rsidR="008103B1" w:rsidRPr="004F2B4C" w:rsidRDefault="00A075F1" w:rsidP="008103B1">
            <w:pPr>
              <w:widowControl/>
              <w:snapToGrid w:val="0"/>
              <w:spacing w:line="400" w:lineRule="atLeast"/>
              <w:rPr>
                <w:rFonts w:ascii="Times New Roman" w:eastAsia="宋体" w:hAnsi="Times New Roman" w:cs="Times New Roman"/>
                <w:bCs/>
                <w:kern w:val="0"/>
                <w:szCs w:val="28"/>
              </w:rPr>
            </w:pPr>
            <w:r w:rsidRPr="00171725">
              <w:rPr>
                <w:rFonts w:ascii="Times New Roman" w:eastAsia="宋体" w:hAnsi="Times New Roman" w:cs="Times New Roman"/>
                <w:kern w:val="0"/>
                <w:szCs w:val="28"/>
              </w:rPr>
              <w:t>表内容</w:t>
            </w:r>
          </w:p>
        </w:tc>
        <w:tc>
          <w:tcPr>
            <w:tcW w:w="2529" w:type="dxa"/>
            <w:shd w:val="clear" w:color="auto" w:fill="DEEAF6" w:themeFill="accent1" w:themeFillTint="33"/>
          </w:tcPr>
          <w:p w:rsidR="008103B1" w:rsidRPr="00A84666" w:rsidRDefault="00A075F1" w:rsidP="008103B1">
            <w:pPr>
              <w:widowControl/>
              <w:snapToGrid w:val="0"/>
              <w:spacing w:line="400" w:lineRule="atLeast"/>
              <w:rPr>
                <w:rFonts w:ascii="Times New Roman" w:eastAsia="宋体" w:hAnsi="Times New Roman" w:cs="Times New Roman"/>
                <w:kern w:val="0"/>
                <w:szCs w:val="28"/>
              </w:rPr>
            </w:pPr>
            <w:r w:rsidRPr="009A4DB0">
              <w:rPr>
                <w:rFonts w:ascii="Times New Roman" w:eastAsia="宋体" w:hAnsi="Times New Roman" w:cs="Times New Roman"/>
                <w:kern w:val="0"/>
                <w:szCs w:val="28"/>
              </w:rPr>
              <w:t>表内容</w:t>
            </w:r>
          </w:p>
        </w:tc>
        <w:tc>
          <w:tcPr>
            <w:tcW w:w="2529" w:type="dxa"/>
            <w:shd w:val="clear" w:color="auto" w:fill="DEEAF6" w:themeFill="accent1" w:themeFillTint="33"/>
          </w:tcPr>
          <w:p w:rsidR="008103B1" w:rsidRPr="00ED4C2E" w:rsidRDefault="00A075F1" w:rsidP="008103B1">
            <w:pPr>
              <w:widowControl/>
              <w:snapToGrid w:val="0"/>
              <w:spacing w:line="400" w:lineRule="atLeast"/>
              <w:rPr>
                <w:rFonts w:ascii="Times New Roman" w:eastAsia="宋体" w:hAnsi="Times New Roman" w:cs="Times New Roman"/>
                <w:kern w:val="0"/>
                <w:szCs w:val="28"/>
              </w:rPr>
            </w:pPr>
            <w:r w:rsidRPr="00ED4C2E">
              <w:rPr>
                <w:rFonts w:ascii="Times New Roman" w:eastAsia="宋体" w:hAnsi="Times New Roman" w:cs="Times New Roman"/>
                <w:kern w:val="0"/>
                <w:szCs w:val="28"/>
              </w:rPr>
              <w:t>表内容</w:t>
            </w:r>
          </w:p>
        </w:tc>
      </w:tr>
      <w:tr w:rsidR="00055395" w:rsidTr="008103B1">
        <w:trPr>
          <w:trHeight w:hRule="exact" w:val="510"/>
          <w:jc w:val="center"/>
        </w:trPr>
        <w:tc>
          <w:tcPr>
            <w:tcW w:w="2530" w:type="dxa"/>
          </w:tcPr>
          <w:p w:rsidR="008103B1" w:rsidRPr="004F2B4C" w:rsidRDefault="00A075F1" w:rsidP="008103B1">
            <w:pPr>
              <w:widowControl/>
              <w:snapToGrid w:val="0"/>
              <w:spacing w:line="400" w:lineRule="atLeast"/>
              <w:rPr>
                <w:rFonts w:ascii="Times New Roman" w:eastAsia="宋体" w:hAnsi="Times New Roman" w:cs="Times New Roman"/>
                <w:bCs/>
                <w:kern w:val="0"/>
                <w:szCs w:val="28"/>
              </w:rPr>
            </w:pPr>
            <w:r w:rsidRPr="00171725">
              <w:rPr>
                <w:rFonts w:ascii="Times New Roman" w:eastAsia="宋体" w:hAnsi="Times New Roman" w:cs="Times New Roman"/>
                <w:kern w:val="0"/>
                <w:szCs w:val="28"/>
              </w:rPr>
              <w:t>表内容</w:t>
            </w:r>
          </w:p>
        </w:tc>
        <w:tc>
          <w:tcPr>
            <w:tcW w:w="2529" w:type="dxa"/>
          </w:tcPr>
          <w:p w:rsidR="008103B1" w:rsidRPr="00A84666" w:rsidRDefault="00A075F1" w:rsidP="008103B1">
            <w:pPr>
              <w:widowControl/>
              <w:snapToGrid w:val="0"/>
              <w:spacing w:line="400" w:lineRule="atLeast"/>
              <w:rPr>
                <w:rFonts w:ascii="Times New Roman" w:eastAsia="宋体" w:hAnsi="Times New Roman" w:cs="Times New Roman"/>
                <w:kern w:val="0"/>
                <w:szCs w:val="28"/>
              </w:rPr>
            </w:pPr>
            <w:r w:rsidRPr="009A4DB0">
              <w:rPr>
                <w:rFonts w:ascii="Times New Roman" w:eastAsia="宋体" w:hAnsi="Times New Roman" w:cs="Times New Roman"/>
                <w:kern w:val="0"/>
                <w:szCs w:val="28"/>
              </w:rPr>
              <w:t>表内容</w:t>
            </w:r>
          </w:p>
        </w:tc>
        <w:tc>
          <w:tcPr>
            <w:tcW w:w="2529" w:type="dxa"/>
          </w:tcPr>
          <w:p w:rsidR="008103B1" w:rsidRPr="00ED4C2E" w:rsidRDefault="00A075F1" w:rsidP="008103B1">
            <w:pPr>
              <w:widowControl/>
              <w:snapToGrid w:val="0"/>
              <w:spacing w:line="400" w:lineRule="atLeast"/>
              <w:rPr>
                <w:rFonts w:ascii="Times New Roman" w:eastAsia="宋体" w:hAnsi="Times New Roman" w:cs="Times New Roman"/>
                <w:kern w:val="0"/>
                <w:szCs w:val="28"/>
              </w:rPr>
            </w:pPr>
            <w:r w:rsidRPr="00ED4C2E">
              <w:rPr>
                <w:rFonts w:ascii="Times New Roman" w:eastAsia="宋体" w:hAnsi="Times New Roman" w:cs="Times New Roman"/>
                <w:kern w:val="0"/>
                <w:szCs w:val="28"/>
              </w:rPr>
              <w:t>表内容</w:t>
            </w:r>
          </w:p>
        </w:tc>
      </w:tr>
      <w:tr w:rsidR="00055395" w:rsidTr="008103B1">
        <w:trPr>
          <w:trHeight w:hRule="exact" w:val="510"/>
          <w:jc w:val="center"/>
        </w:trPr>
        <w:tc>
          <w:tcPr>
            <w:tcW w:w="2530" w:type="dxa"/>
            <w:shd w:val="clear" w:color="auto" w:fill="DEEAF6" w:themeFill="accent1" w:themeFillTint="33"/>
          </w:tcPr>
          <w:p w:rsidR="008103B1" w:rsidRPr="004F2B4C" w:rsidRDefault="00A075F1" w:rsidP="008103B1">
            <w:pPr>
              <w:widowControl/>
              <w:snapToGrid w:val="0"/>
              <w:spacing w:line="400" w:lineRule="atLeast"/>
              <w:rPr>
                <w:rFonts w:ascii="Times New Roman" w:eastAsia="宋体" w:hAnsi="Times New Roman" w:cs="Times New Roman"/>
                <w:bCs/>
                <w:kern w:val="0"/>
                <w:szCs w:val="28"/>
              </w:rPr>
            </w:pPr>
            <w:r w:rsidRPr="00171725">
              <w:rPr>
                <w:rFonts w:ascii="Times New Roman" w:eastAsia="宋体" w:hAnsi="Times New Roman" w:cs="Times New Roman"/>
                <w:kern w:val="0"/>
                <w:szCs w:val="28"/>
              </w:rPr>
              <w:t>表内容</w:t>
            </w:r>
          </w:p>
        </w:tc>
        <w:tc>
          <w:tcPr>
            <w:tcW w:w="2529" w:type="dxa"/>
            <w:shd w:val="clear" w:color="auto" w:fill="DEEAF6" w:themeFill="accent1" w:themeFillTint="33"/>
          </w:tcPr>
          <w:p w:rsidR="008103B1" w:rsidRPr="00A84666" w:rsidRDefault="00A075F1" w:rsidP="008103B1">
            <w:pPr>
              <w:widowControl/>
              <w:snapToGrid w:val="0"/>
              <w:spacing w:line="400" w:lineRule="atLeast"/>
              <w:rPr>
                <w:rFonts w:ascii="Times New Roman" w:eastAsia="宋体" w:hAnsi="Times New Roman" w:cs="Times New Roman"/>
                <w:kern w:val="0"/>
                <w:szCs w:val="28"/>
              </w:rPr>
            </w:pPr>
            <w:r w:rsidRPr="009A4DB0">
              <w:rPr>
                <w:rFonts w:ascii="Times New Roman" w:eastAsia="宋体" w:hAnsi="Times New Roman" w:cs="Times New Roman"/>
                <w:kern w:val="0"/>
                <w:szCs w:val="28"/>
              </w:rPr>
              <w:t>表内容</w:t>
            </w:r>
          </w:p>
        </w:tc>
        <w:tc>
          <w:tcPr>
            <w:tcW w:w="2529" w:type="dxa"/>
            <w:shd w:val="clear" w:color="auto" w:fill="DEEAF6" w:themeFill="accent1" w:themeFillTint="33"/>
          </w:tcPr>
          <w:p w:rsidR="008103B1" w:rsidRPr="00ED4C2E" w:rsidRDefault="00A075F1" w:rsidP="008103B1">
            <w:pPr>
              <w:widowControl/>
              <w:snapToGrid w:val="0"/>
              <w:spacing w:line="400" w:lineRule="atLeast"/>
              <w:rPr>
                <w:rFonts w:ascii="Times New Roman" w:eastAsia="宋体" w:hAnsi="Times New Roman" w:cs="Times New Roman"/>
                <w:kern w:val="0"/>
                <w:szCs w:val="28"/>
              </w:rPr>
            </w:pPr>
            <w:r w:rsidRPr="00ED4C2E">
              <w:rPr>
                <w:rFonts w:ascii="Times New Roman" w:eastAsia="宋体" w:hAnsi="Times New Roman" w:cs="Times New Roman"/>
                <w:kern w:val="0"/>
                <w:szCs w:val="28"/>
              </w:rPr>
              <w:t>表内容</w:t>
            </w:r>
          </w:p>
        </w:tc>
      </w:tr>
      <w:tr w:rsidR="00055395" w:rsidTr="008103B1">
        <w:trPr>
          <w:trHeight w:hRule="exact" w:val="510"/>
          <w:jc w:val="center"/>
        </w:trPr>
        <w:tc>
          <w:tcPr>
            <w:tcW w:w="2530" w:type="dxa"/>
          </w:tcPr>
          <w:p w:rsidR="008103B1" w:rsidRPr="004F2B4C" w:rsidRDefault="00A075F1" w:rsidP="008103B1">
            <w:pPr>
              <w:widowControl/>
              <w:snapToGrid w:val="0"/>
              <w:spacing w:line="400" w:lineRule="atLeast"/>
              <w:rPr>
                <w:rFonts w:ascii="Times New Roman" w:eastAsia="宋体" w:hAnsi="Times New Roman" w:cs="Times New Roman"/>
                <w:bCs/>
                <w:kern w:val="0"/>
                <w:szCs w:val="28"/>
              </w:rPr>
            </w:pPr>
            <w:r w:rsidRPr="00171725">
              <w:rPr>
                <w:rFonts w:ascii="Times New Roman" w:eastAsia="宋体" w:hAnsi="Times New Roman" w:cs="Times New Roman"/>
                <w:kern w:val="0"/>
                <w:szCs w:val="28"/>
              </w:rPr>
              <w:t>表内容</w:t>
            </w:r>
          </w:p>
        </w:tc>
        <w:tc>
          <w:tcPr>
            <w:tcW w:w="2529" w:type="dxa"/>
          </w:tcPr>
          <w:p w:rsidR="008103B1" w:rsidRPr="00A84666" w:rsidRDefault="00A075F1" w:rsidP="008103B1">
            <w:pPr>
              <w:widowControl/>
              <w:snapToGrid w:val="0"/>
              <w:spacing w:line="400" w:lineRule="atLeast"/>
              <w:rPr>
                <w:rFonts w:ascii="Times New Roman" w:eastAsia="宋体" w:hAnsi="Times New Roman" w:cs="Times New Roman"/>
                <w:kern w:val="0"/>
                <w:szCs w:val="28"/>
              </w:rPr>
            </w:pPr>
            <w:r w:rsidRPr="009A4DB0">
              <w:rPr>
                <w:rFonts w:ascii="Times New Roman" w:eastAsia="宋体" w:hAnsi="Times New Roman" w:cs="Times New Roman"/>
                <w:kern w:val="0"/>
                <w:szCs w:val="28"/>
              </w:rPr>
              <w:t>表内容</w:t>
            </w:r>
          </w:p>
        </w:tc>
        <w:tc>
          <w:tcPr>
            <w:tcW w:w="2529" w:type="dxa"/>
          </w:tcPr>
          <w:p w:rsidR="008103B1" w:rsidRPr="00ED4C2E" w:rsidRDefault="00A075F1" w:rsidP="008103B1">
            <w:pPr>
              <w:widowControl/>
              <w:snapToGrid w:val="0"/>
              <w:spacing w:line="400" w:lineRule="atLeast"/>
              <w:rPr>
                <w:rFonts w:ascii="Times New Roman" w:eastAsia="宋体" w:hAnsi="Times New Roman" w:cs="Times New Roman"/>
                <w:kern w:val="0"/>
                <w:szCs w:val="28"/>
              </w:rPr>
            </w:pPr>
            <w:r w:rsidRPr="00ED4C2E">
              <w:rPr>
                <w:rFonts w:ascii="Times New Roman" w:eastAsia="宋体" w:hAnsi="Times New Roman" w:cs="Times New Roman"/>
                <w:kern w:val="0"/>
                <w:szCs w:val="28"/>
              </w:rPr>
              <w:t>表内容</w:t>
            </w:r>
          </w:p>
        </w:tc>
      </w:tr>
      <w:tr w:rsidR="00055395" w:rsidTr="008103B1">
        <w:trPr>
          <w:trHeight w:hRule="exact" w:val="510"/>
          <w:jc w:val="center"/>
        </w:trPr>
        <w:tc>
          <w:tcPr>
            <w:tcW w:w="2530" w:type="dxa"/>
          </w:tcPr>
          <w:p w:rsidR="008103B1" w:rsidRPr="004F2B4C" w:rsidRDefault="00A075F1" w:rsidP="008103B1">
            <w:pPr>
              <w:widowControl/>
              <w:snapToGrid w:val="0"/>
              <w:spacing w:line="400" w:lineRule="atLeast"/>
              <w:rPr>
                <w:rFonts w:ascii="Times New Roman" w:eastAsia="宋体" w:hAnsi="Times New Roman" w:cs="Times New Roman"/>
                <w:bCs/>
                <w:kern w:val="0"/>
                <w:szCs w:val="28"/>
              </w:rPr>
            </w:pPr>
            <w:r w:rsidRPr="00171725">
              <w:rPr>
                <w:rFonts w:ascii="Times New Roman" w:eastAsia="宋体" w:hAnsi="Times New Roman" w:cs="Times New Roman"/>
                <w:kern w:val="0"/>
                <w:szCs w:val="28"/>
              </w:rPr>
              <w:t>表内容</w:t>
            </w:r>
          </w:p>
        </w:tc>
        <w:tc>
          <w:tcPr>
            <w:tcW w:w="2529" w:type="dxa"/>
          </w:tcPr>
          <w:p w:rsidR="008103B1" w:rsidRPr="00A84666" w:rsidRDefault="00A075F1" w:rsidP="008103B1">
            <w:pPr>
              <w:widowControl/>
              <w:snapToGrid w:val="0"/>
              <w:spacing w:line="400" w:lineRule="atLeast"/>
              <w:rPr>
                <w:rFonts w:ascii="Times New Roman" w:eastAsia="宋体" w:hAnsi="Times New Roman" w:cs="Times New Roman"/>
                <w:bCs/>
                <w:kern w:val="0"/>
                <w:szCs w:val="28"/>
              </w:rPr>
            </w:pPr>
            <w:r w:rsidRPr="009A4DB0">
              <w:rPr>
                <w:rFonts w:ascii="Times New Roman" w:eastAsia="宋体" w:hAnsi="Times New Roman" w:cs="Times New Roman"/>
                <w:bCs/>
                <w:kern w:val="0"/>
                <w:szCs w:val="28"/>
              </w:rPr>
              <w:t>表内容</w:t>
            </w:r>
          </w:p>
        </w:tc>
        <w:tc>
          <w:tcPr>
            <w:tcW w:w="2529" w:type="dxa"/>
          </w:tcPr>
          <w:p w:rsidR="008103B1" w:rsidRPr="00ED4C2E" w:rsidRDefault="00A075F1" w:rsidP="008103B1">
            <w:pPr>
              <w:widowControl/>
              <w:snapToGrid w:val="0"/>
              <w:spacing w:line="400" w:lineRule="atLeast"/>
              <w:rPr>
                <w:rFonts w:ascii="Times New Roman" w:eastAsia="宋体" w:hAnsi="Times New Roman" w:cs="Times New Roman"/>
                <w:bCs/>
                <w:kern w:val="0"/>
                <w:szCs w:val="28"/>
              </w:rPr>
            </w:pPr>
            <w:r w:rsidRPr="00ED4C2E">
              <w:rPr>
                <w:rFonts w:ascii="Times New Roman" w:eastAsia="宋体" w:hAnsi="Times New Roman" w:cs="Times New Roman"/>
                <w:bCs/>
                <w:kern w:val="0"/>
                <w:szCs w:val="28"/>
              </w:rPr>
              <w:t>表内容</w:t>
            </w:r>
          </w:p>
        </w:tc>
      </w:tr>
    </w:tbl>
    <w:p w:rsidR="008103B1" w:rsidRPr="00171725" w:rsidRDefault="00C667D8" w:rsidP="008103B1">
      <w:pPr>
        <w:widowControl/>
        <w:shd w:val="clear" w:color="auto" w:fill="FFFFFF"/>
        <w:jc w:val="center"/>
        <w:rPr>
          <w:rFonts w:ascii="Times New Roman" w:eastAsia="仿宋" w:hAnsi="Times New Roman" w:cs="Times New Roman"/>
          <w:kern w:val="0"/>
          <w:sz w:val="24"/>
          <w:szCs w:val="30"/>
        </w:rPr>
      </w:pPr>
    </w:p>
    <w:p w:rsidR="008103B1" w:rsidRPr="00171725" w:rsidRDefault="00A075F1" w:rsidP="008103B1">
      <w:pPr>
        <w:widowControl/>
        <w:shd w:val="clear" w:color="auto" w:fill="FFFFFF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4F2B4C">
        <w:rPr>
          <w:rFonts w:ascii="Times New Roman" w:eastAsia="黑体" w:hAnsi="Times New Roman" w:cs="Times New Roman"/>
          <w:sz w:val="28"/>
          <w:szCs w:val="28"/>
        </w:rPr>
        <w:t xml:space="preserve">  </w:t>
      </w:r>
      <w:r w:rsidRPr="00171725">
        <w:rPr>
          <w:rFonts w:ascii="Times New Roman" w:eastAsia="黑体" w:hAnsi="Times New Roman" w:cs="Times New Roman"/>
          <w:noProof/>
          <w:sz w:val="28"/>
          <w:szCs w:val="28"/>
        </w:rPr>
        <w:drawing>
          <wp:inline distT="0" distB="0" distL="0" distR="0">
            <wp:extent cx="5274310" cy="3076575"/>
            <wp:effectExtent l="0" t="0" r="254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103B1" w:rsidRPr="00A84666" w:rsidRDefault="00A075F1" w:rsidP="00B45862">
      <w:pPr>
        <w:widowControl/>
        <w:shd w:val="clear" w:color="auto" w:fill="FFFFFF"/>
        <w:spacing w:afterLines="50"/>
        <w:jc w:val="center"/>
        <w:rPr>
          <w:rFonts w:ascii="Times New Roman" w:eastAsia="仿宋" w:hAnsi="Times New Roman" w:cs="Times New Roman"/>
          <w:kern w:val="0"/>
          <w:sz w:val="28"/>
        </w:rPr>
      </w:pPr>
      <w:r w:rsidRPr="004F2B4C">
        <w:rPr>
          <w:rFonts w:ascii="Times New Roman" w:eastAsia="黑体" w:hAnsi="Times New Roman" w:cs="Times New Roman"/>
          <w:sz w:val="28"/>
          <w:szCs w:val="28"/>
        </w:rPr>
        <w:t>图</w:t>
      </w:r>
      <w:r w:rsidRPr="009A4DB0">
        <w:rPr>
          <w:rFonts w:ascii="Times New Roman" w:eastAsia="黑体" w:hAnsi="Times New Roman" w:cs="Times New Roman"/>
          <w:sz w:val="28"/>
          <w:szCs w:val="28"/>
        </w:rPr>
        <w:t xml:space="preserve">2.1 </w:t>
      </w:r>
      <w:r w:rsidRPr="00A84666">
        <w:rPr>
          <w:rFonts w:ascii="Times New Roman" w:eastAsia="黑体" w:hAnsi="Times New Roman" w:cs="Times New Roman"/>
          <w:sz w:val="28"/>
          <w:szCs w:val="28"/>
        </w:rPr>
        <w:t>图题目</w:t>
      </w:r>
    </w:p>
    <w:p w:rsidR="008103B1" w:rsidRPr="00ED4C2E" w:rsidRDefault="00C667D8" w:rsidP="008103B1">
      <w:pPr>
        <w:widowControl/>
        <w:jc w:val="left"/>
        <w:rPr>
          <w:rFonts w:ascii="Times New Roman" w:eastAsia="等线" w:hAnsi="Times New Roman" w:cs="Times New Roman"/>
          <w:b/>
          <w:bCs/>
          <w:sz w:val="32"/>
          <w:szCs w:val="32"/>
        </w:rPr>
      </w:pPr>
    </w:p>
    <w:p w:rsidR="008103B1" w:rsidRPr="00CC601A" w:rsidRDefault="00C667D8" w:rsidP="00B45862">
      <w:pPr>
        <w:spacing w:beforeLines="300" w:afterLines="200"/>
        <w:outlineLvl w:val="0"/>
        <w:rPr>
          <w:rFonts w:ascii="Times New Roman" w:hAnsi="Times New Roman" w:cs="Times New Roman"/>
          <w:sz w:val="28"/>
          <w:szCs w:val="22"/>
        </w:rPr>
      </w:pPr>
    </w:p>
    <w:p w:rsidR="008272F7" w:rsidRPr="007B7139" w:rsidRDefault="00C667D8" w:rsidP="008272F7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8272F7" w:rsidRPr="007B7139" w:rsidSect="00055395">
      <w:headerReference w:type="default" r:id="rId30"/>
      <w:foot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7D8" w:rsidRDefault="00C667D8" w:rsidP="00055395">
      <w:r>
        <w:separator/>
      </w:r>
    </w:p>
  </w:endnote>
  <w:endnote w:type="continuationSeparator" w:id="0">
    <w:p w:rsidR="00C667D8" w:rsidRDefault="00C667D8" w:rsidP="00055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837756"/>
    </w:sdtPr>
    <w:sdtContent>
      <w:sdt>
        <w:sdtPr>
          <w:id w:val="-1618366744"/>
        </w:sdtPr>
        <w:sdtContent>
          <w:p w:rsidR="008103B1" w:rsidRDefault="00A075F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</w:p>
        </w:sdtContent>
      </w:sdt>
    </w:sdtContent>
  </w:sdt>
  <w:p w:rsidR="008103B1" w:rsidRDefault="00C667D8">
    <w:pPr>
      <w:pStyle w:val="a4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3869597"/>
    </w:sdtPr>
    <w:sdtEndPr>
      <w:rPr>
        <w:rFonts w:ascii="华文细黑" w:eastAsia="华文细黑" w:hAnsi="华文细黑"/>
        <w:sz w:val="40"/>
        <w:szCs w:val="24"/>
        <w:lang w:val="zh-CN"/>
      </w:rPr>
    </w:sdtEndPr>
    <w:sdtContent>
      <w:p w:rsidR="008103B1" w:rsidRDefault="00A075F1">
        <w:pPr>
          <w:pStyle w:val="a4"/>
          <w:rPr>
            <w:rFonts w:ascii="华文细黑" w:eastAsia="华文细黑" w:hAnsi="华文细黑"/>
            <w:sz w:val="40"/>
            <w:szCs w:val="24"/>
            <w:lang w:val="zh-CN"/>
          </w:rPr>
        </w:pPr>
        <w:r>
          <w:rPr>
            <w:rFonts w:ascii="华文细黑" w:eastAsia="华文细黑" w:hAnsi="华文细黑"/>
            <w:sz w:val="24"/>
            <w:szCs w:val="24"/>
          </w:rPr>
          <w:t>2</w:t>
        </w:r>
      </w:p>
    </w:sdtContent>
  </w:sdt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3602030"/>
    </w:sdtPr>
    <w:sdtContent>
      <w:p w:rsidR="008103B1" w:rsidRDefault="006B3382">
        <w:pPr>
          <w:pStyle w:val="a4"/>
          <w:jc w:val="right"/>
        </w:pPr>
        <w:r>
          <w:rPr>
            <w:rFonts w:ascii="华文细黑" w:eastAsia="华文细黑" w:hAnsi="华文细黑"/>
            <w:sz w:val="24"/>
            <w:szCs w:val="24"/>
          </w:rPr>
          <w:fldChar w:fldCharType="begin"/>
        </w:r>
        <w:r w:rsidR="00A075F1">
          <w:rPr>
            <w:rFonts w:ascii="华文细黑" w:eastAsia="华文细黑" w:hAnsi="华文细黑"/>
            <w:sz w:val="24"/>
            <w:szCs w:val="24"/>
          </w:rPr>
          <w:instrText>PAGE   \* MERGEFORMAT</w:instrText>
        </w:r>
        <w:r>
          <w:rPr>
            <w:rFonts w:ascii="华文细黑" w:eastAsia="华文细黑" w:hAnsi="华文细黑"/>
            <w:sz w:val="24"/>
            <w:szCs w:val="24"/>
          </w:rPr>
          <w:fldChar w:fldCharType="separate"/>
        </w:r>
        <w:r w:rsidR="00B45862" w:rsidRPr="00B45862">
          <w:rPr>
            <w:rFonts w:ascii="华文细黑" w:eastAsia="华文细黑" w:hAnsi="华文细黑"/>
            <w:noProof/>
            <w:sz w:val="24"/>
            <w:szCs w:val="24"/>
            <w:lang w:val="zh-CN"/>
          </w:rPr>
          <w:t>1</w:t>
        </w:r>
        <w:r>
          <w:rPr>
            <w:rFonts w:ascii="华文细黑" w:eastAsia="华文细黑" w:hAnsi="华文细黑"/>
            <w:sz w:val="24"/>
            <w:szCs w:val="24"/>
          </w:rPr>
          <w:fldChar w:fldCharType="end"/>
        </w:r>
      </w:p>
    </w:sdtContent>
  </w:sdt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471135"/>
    </w:sdtPr>
    <w:sdtContent>
      <w:p w:rsidR="008103B1" w:rsidRDefault="006B3382">
        <w:pPr>
          <w:pStyle w:val="a4"/>
          <w:jc w:val="center"/>
        </w:pPr>
        <w:r>
          <w:fldChar w:fldCharType="begin"/>
        </w:r>
        <w:r w:rsidR="00A075F1">
          <w:instrText>PAGE   \* MERGEFORMAT</w:instrText>
        </w:r>
        <w:r>
          <w:fldChar w:fldCharType="separate"/>
        </w:r>
        <w:r w:rsidR="00B45862" w:rsidRPr="00B45862">
          <w:rPr>
            <w:noProof/>
            <w:lang w:val="zh-CN"/>
          </w:rPr>
          <w:t>3</w:t>
        </w:r>
        <w:r>
          <w:fldChar w:fldCharType="end"/>
        </w:r>
      </w:p>
    </w:sdtContent>
  </w:sdt>
  <w:p w:rsidR="008103B1" w:rsidRDefault="00C667D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7224615"/>
    </w:sdtPr>
    <w:sdtEndPr>
      <w:rPr>
        <w:rFonts w:ascii="华文细黑" w:eastAsia="华文细黑" w:hAnsi="华文细黑"/>
        <w:sz w:val="40"/>
        <w:szCs w:val="24"/>
        <w:lang w:val="zh-CN"/>
      </w:rPr>
    </w:sdtEndPr>
    <w:sdtContent>
      <w:p w:rsidR="008103B1" w:rsidRDefault="00A075F1">
        <w:pPr>
          <w:pStyle w:val="a4"/>
          <w:rPr>
            <w:rFonts w:ascii="华文细黑" w:eastAsia="华文细黑" w:hAnsi="华文细黑"/>
            <w:sz w:val="40"/>
            <w:szCs w:val="24"/>
            <w:lang w:val="zh-CN"/>
          </w:rPr>
        </w:pPr>
        <w:r>
          <w:rPr>
            <w:rFonts w:ascii="华文细黑" w:eastAsia="华文细黑" w:hAnsi="华文细黑"/>
            <w:sz w:val="24"/>
            <w:szCs w:val="24"/>
          </w:rPr>
          <w:t>2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9559251"/>
      <w:showingPlcHdr/>
    </w:sdtPr>
    <w:sdtContent>
      <w:p w:rsidR="008103B1" w:rsidRDefault="00A075F1">
        <w:pPr>
          <w:pStyle w:val="a4"/>
          <w:ind w:right="90"/>
          <w:jc w:val="right"/>
        </w:pPr>
        <w:r>
          <w:t xml:space="preserve">     </w:t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10" w:rsidRDefault="00C667D8">
    <w:pPr>
      <w:pStyle w:val="a4"/>
      <w:jc w:val="right"/>
      <w:rPr>
        <w:rFonts w:ascii="华文细黑" w:eastAsia="华文细黑" w:hAnsi="华文细黑"/>
        <w:sz w:val="2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494892"/>
    </w:sdtPr>
    <w:sdtEndPr>
      <w:rPr>
        <w:rFonts w:ascii="华文细黑" w:eastAsia="华文细黑" w:hAnsi="华文细黑"/>
        <w:sz w:val="24"/>
        <w:szCs w:val="16"/>
      </w:rPr>
    </w:sdtEndPr>
    <w:sdtContent>
      <w:p w:rsidR="008103B1" w:rsidRDefault="006B3382">
        <w:pPr>
          <w:pStyle w:val="a4"/>
          <w:rPr>
            <w:rFonts w:ascii="华文细黑" w:eastAsia="华文细黑" w:hAnsi="华文细黑"/>
            <w:sz w:val="24"/>
            <w:szCs w:val="16"/>
          </w:rPr>
        </w:pPr>
        <w:r>
          <w:rPr>
            <w:rFonts w:ascii="华文细黑" w:eastAsia="华文细黑" w:hAnsi="华文细黑"/>
            <w:sz w:val="24"/>
            <w:szCs w:val="16"/>
          </w:rPr>
          <w:fldChar w:fldCharType="begin"/>
        </w:r>
        <w:r w:rsidR="00A075F1">
          <w:rPr>
            <w:rFonts w:ascii="华文细黑" w:eastAsia="华文细黑" w:hAnsi="华文细黑"/>
            <w:sz w:val="24"/>
            <w:szCs w:val="16"/>
          </w:rPr>
          <w:instrText>PAGE   \* MERGEFORMAT</w:instrText>
        </w:r>
        <w:r>
          <w:rPr>
            <w:rFonts w:ascii="华文细黑" w:eastAsia="华文细黑" w:hAnsi="华文细黑"/>
            <w:sz w:val="24"/>
            <w:szCs w:val="16"/>
          </w:rPr>
          <w:fldChar w:fldCharType="separate"/>
        </w:r>
        <w:r w:rsidR="00A075F1">
          <w:rPr>
            <w:rFonts w:ascii="华文细黑" w:eastAsia="华文细黑" w:hAnsi="华文细黑"/>
            <w:sz w:val="24"/>
            <w:szCs w:val="16"/>
          </w:rPr>
          <w:t>IV</w:t>
        </w:r>
        <w:r>
          <w:rPr>
            <w:rFonts w:ascii="华文细黑" w:eastAsia="华文细黑" w:hAnsi="华文细黑"/>
            <w:sz w:val="24"/>
            <w:szCs w:val="16"/>
          </w:rPr>
          <w:fldChar w:fldCharType="end"/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华文细黑" w:eastAsia="华文细黑" w:hAnsi="华文细黑"/>
        <w:sz w:val="28"/>
      </w:rPr>
      <w:id w:val="393707813"/>
    </w:sdtPr>
    <w:sdtEndPr>
      <w:rPr>
        <w:sz w:val="24"/>
      </w:rPr>
    </w:sdtEndPr>
    <w:sdtContent>
      <w:p w:rsidR="008103B1" w:rsidRDefault="00A075F1">
        <w:pPr>
          <w:pStyle w:val="a4"/>
          <w:jc w:val="right"/>
          <w:rPr>
            <w:rFonts w:ascii="华文细黑" w:eastAsia="华文细黑" w:hAnsi="华文细黑"/>
            <w:sz w:val="24"/>
          </w:rPr>
        </w:pPr>
        <w:r>
          <w:rPr>
            <w:rFonts w:ascii="华文细黑" w:eastAsia="华文细黑" w:hAnsi="华文细黑" w:hint="eastAsia"/>
            <w:sz w:val="24"/>
          </w:rPr>
          <w:t>Ⅰ</w:t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幼圆" w:eastAsia="幼圆"/>
        <w:sz w:val="24"/>
      </w:rPr>
      <w:id w:val="-523406994"/>
    </w:sdtPr>
    <w:sdtEndPr>
      <w:rPr>
        <w:rFonts w:ascii="华文细黑" w:eastAsia="华文细黑" w:hAnsi="华文细黑"/>
      </w:rPr>
    </w:sdtEndPr>
    <w:sdtContent>
      <w:p w:rsidR="008103B1" w:rsidRDefault="00A075F1">
        <w:pPr>
          <w:pStyle w:val="a4"/>
          <w:jc w:val="right"/>
          <w:rPr>
            <w:rFonts w:ascii="华文细黑" w:eastAsia="华文细黑" w:hAnsi="华文细黑"/>
            <w:sz w:val="24"/>
          </w:rPr>
        </w:pPr>
        <w:r>
          <w:rPr>
            <w:rFonts w:ascii="华文细黑" w:eastAsia="华文细黑" w:hAnsi="华文细黑" w:hint="eastAsia"/>
            <w:sz w:val="24"/>
          </w:rPr>
          <w:t>Ⅲ</w:t>
        </w:r>
      </w:p>
    </w:sdtContent>
  </w:sdt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6838010"/>
    </w:sdtPr>
    <w:sdtEndPr>
      <w:rPr>
        <w:rFonts w:ascii="华文细黑" w:eastAsia="华文细黑" w:hAnsi="华文细黑"/>
        <w:sz w:val="40"/>
        <w:szCs w:val="24"/>
        <w:lang w:val="zh-CN"/>
      </w:rPr>
    </w:sdtEndPr>
    <w:sdtContent>
      <w:p w:rsidR="008103B1" w:rsidRDefault="00A075F1">
        <w:pPr>
          <w:pStyle w:val="a4"/>
          <w:rPr>
            <w:rFonts w:ascii="华文细黑" w:eastAsia="华文细黑" w:hAnsi="华文细黑"/>
            <w:sz w:val="40"/>
            <w:szCs w:val="24"/>
            <w:lang w:val="zh-CN"/>
          </w:rPr>
        </w:pPr>
        <w:r>
          <w:rPr>
            <w:rFonts w:ascii="华文细黑" w:eastAsia="华文细黑" w:hAnsi="华文细黑" w:hint="eastAsia"/>
            <w:sz w:val="24"/>
            <w:szCs w:val="24"/>
          </w:rPr>
          <w:t>Ⅵ</w:t>
        </w: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华文细黑" w:eastAsia="华文细黑" w:hAnsi="华文细黑"/>
        <w:sz w:val="28"/>
      </w:rPr>
      <w:id w:val="638006270"/>
    </w:sdtPr>
    <w:sdtContent>
      <w:p w:rsidR="008103B1" w:rsidRDefault="00A075F1">
        <w:pPr>
          <w:pStyle w:val="a4"/>
          <w:jc w:val="right"/>
          <w:rPr>
            <w:rFonts w:ascii="华文细黑" w:eastAsia="华文细黑" w:hAnsi="华文细黑"/>
            <w:sz w:val="28"/>
          </w:rPr>
        </w:pPr>
        <w:r>
          <w:rPr>
            <w:rFonts w:ascii="华文细黑" w:eastAsia="华文细黑" w:hAnsi="华文细黑" w:hint="eastAsia"/>
            <w:sz w:val="24"/>
          </w:rPr>
          <w:t>Ⅴ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7D8" w:rsidRDefault="00C667D8" w:rsidP="00055395">
      <w:r>
        <w:separator/>
      </w:r>
    </w:p>
  </w:footnote>
  <w:footnote w:type="continuationSeparator" w:id="0">
    <w:p w:rsidR="00C667D8" w:rsidRDefault="00C667D8" w:rsidP="00055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B1" w:rsidRDefault="00C667D8">
    <w:pPr>
      <w:pStyle w:val="a3"/>
      <w:pBdr>
        <w:bottom w:val="none" w:sz="0" w:space="1" w:color="auto"/>
      </w:pBdr>
      <w:wordWrap w:val="0"/>
      <w:ind w:firstLine="480"/>
      <w:jc w:val="right"/>
      <w:rPr>
        <w:rFonts w:ascii="幼圆" w:eastAsia="幼圆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B1" w:rsidRDefault="00A075F1">
    <w:pPr>
      <w:pStyle w:val="a3"/>
      <w:jc w:val="left"/>
    </w:pPr>
    <w:r>
      <w:rPr>
        <w:rFonts w:ascii="幼圆" w:eastAsia="幼圆" w:hint="eastAsia"/>
        <w:sz w:val="24"/>
      </w:rPr>
      <w:t>中国气候宜居城市评估报告——*</w:t>
    </w:r>
    <w:r>
      <w:rPr>
        <w:rFonts w:ascii="幼圆" w:eastAsia="幼圆"/>
        <w:sz w:val="24"/>
      </w:rPr>
      <w:t>*</w:t>
    </w:r>
    <w:r>
      <w:rPr>
        <w:rFonts w:ascii="幼圆" w:eastAsia="幼圆" w:hint="eastAsia"/>
        <w:sz w:val="24"/>
      </w:rPr>
      <w:t>省*</w:t>
    </w:r>
    <w:r>
      <w:rPr>
        <w:rFonts w:ascii="幼圆" w:eastAsia="幼圆"/>
        <w:sz w:val="24"/>
      </w:rPr>
      <w:t>*</w:t>
    </w:r>
    <w:r>
      <w:rPr>
        <w:rFonts w:ascii="幼圆" w:eastAsia="幼圆" w:hint="eastAsia"/>
        <w:sz w:val="24"/>
      </w:rPr>
      <w:t>县（区/市）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B1" w:rsidRDefault="00A075F1">
    <w:pPr>
      <w:pStyle w:val="a3"/>
      <w:wordWrap w:val="0"/>
      <w:jc w:val="right"/>
      <w:rPr>
        <w:rFonts w:ascii="幼圆" w:eastAsia="幼圆"/>
        <w:sz w:val="24"/>
      </w:rPr>
    </w:pPr>
    <w:r>
      <w:rPr>
        <w:rFonts w:ascii="幼圆" w:eastAsia="幼圆" w:hint="eastAsia"/>
        <w:sz w:val="24"/>
      </w:rPr>
      <w:t xml:space="preserve">前 </w:t>
    </w:r>
    <w:r>
      <w:rPr>
        <w:rFonts w:ascii="幼圆" w:eastAsia="幼圆"/>
        <w:sz w:val="24"/>
      </w:rPr>
      <w:t xml:space="preserve"> </w:t>
    </w:r>
    <w:r>
      <w:rPr>
        <w:rFonts w:ascii="幼圆" w:eastAsia="幼圆" w:hint="eastAsia"/>
        <w:sz w:val="24"/>
      </w:rPr>
      <w:t>言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B1" w:rsidRDefault="00A075F1">
    <w:pPr>
      <w:pStyle w:val="a3"/>
      <w:wordWrap w:val="0"/>
      <w:jc w:val="right"/>
      <w:rPr>
        <w:rFonts w:ascii="幼圆" w:eastAsia="幼圆"/>
        <w:sz w:val="24"/>
      </w:rPr>
    </w:pPr>
    <w:r>
      <w:rPr>
        <w:rFonts w:ascii="幼圆" w:eastAsia="幼圆" w:hint="eastAsia"/>
        <w:sz w:val="24"/>
      </w:rPr>
      <w:t xml:space="preserve">摘 </w:t>
    </w:r>
    <w:r>
      <w:rPr>
        <w:rFonts w:ascii="幼圆" w:eastAsia="幼圆"/>
        <w:sz w:val="24"/>
      </w:rPr>
      <w:t xml:space="preserve"> </w:t>
    </w:r>
    <w:r>
      <w:rPr>
        <w:rFonts w:ascii="幼圆" w:eastAsia="幼圆" w:hint="eastAsia"/>
        <w:sz w:val="24"/>
      </w:rPr>
      <w:t>要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B1" w:rsidRDefault="00A075F1">
    <w:pPr>
      <w:pStyle w:val="a3"/>
      <w:jc w:val="left"/>
    </w:pPr>
    <w:r>
      <w:rPr>
        <w:rFonts w:ascii="幼圆" w:eastAsia="幼圆" w:hint="eastAsia"/>
        <w:sz w:val="24"/>
      </w:rPr>
      <w:t>中国气候宜居城市评估报告——**省**县（区/市）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B1" w:rsidRDefault="00A075F1">
    <w:pPr>
      <w:pStyle w:val="a3"/>
      <w:wordWrap w:val="0"/>
      <w:ind w:firstLine="480"/>
      <w:jc w:val="right"/>
      <w:rPr>
        <w:rFonts w:ascii="幼圆" w:eastAsia="幼圆"/>
        <w:sz w:val="24"/>
      </w:rPr>
    </w:pPr>
    <w:r>
      <w:rPr>
        <w:rFonts w:ascii="幼圆" w:eastAsia="幼圆" w:hint="eastAsia"/>
        <w:sz w:val="24"/>
      </w:rPr>
      <w:t xml:space="preserve">目 </w:t>
    </w:r>
    <w:r>
      <w:rPr>
        <w:rFonts w:ascii="幼圆" w:eastAsia="幼圆"/>
        <w:sz w:val="24"/>
      </w:rPr>
      <w:t xml:space="preserve"> </w:t>
    </w:r>
    <w:r>
      <w:rPr>
        <w:rFonts w:ascii="幼圆" w:eastAsia="幼圆" w:hint="eastAsia"/>
        <w:sz w:val="24"/>
      </w:rPr>
      <w:t>录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B1" w:rsidRDefault="00A075F1">
    <w:pPr>
      <w:pStyle w:val="a3"/>
      <w:wordWrap w:val="0"/>
      <w:ind w:firstLine="480"/>
      <w:jc w:val="right"/>
      <w:rPr>
        <w:rFonts w:ascii="幼圆" w:eastAsia="幼圆"/>
        <w:sz w:val="24"/>
      </w:rPr>
    </w:pPr>
    <w:r>
      <w:rPr>
        <w:rFonts w:ascii="幼圆" w:eastAsia="幼圆" w:hint="eastAsia"/>
        <w:sz w:val="24"/>
      </w:rPr>
      <w:t xml:space="preserve">第一章  </w:t>
    </w:r>
    <w:r>
      <w:rPr>
        <w:rFonts w:ascii="幼圆" w:eastAsia="幼圆" w:hint="eastAsia"/>
        <w:sz w:val="24"/>
      </w:rPr>
      <w:t>××县概况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1C" w:rsidRDefault="00A075F1">
    <w:pPr>
      <w:pStyle w:val="a3"/>
      <w:wordWrap w:val="0"/>
      <w:ind w:firstLine="480"/>
      <w:jc w:val="right"/>
      <w:rPr>
        <w:rFonts w:ascii="幼圆" w:eastAsia="幼圆"/>
        <w:sz w:val="24"/>
      </w:rPr>
    </w:pPr>
    <w:r>
      <w:rPr>
        <w:rFonts w:ascii="幼圆" w:eastAsia="幼圆" w:hint="eastAsia"/>
        <w:sz w:val="24"/>
      </w:rPr>
      <w:t>第二章  资料和方法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000"/>
    <w:lvl w:ilvl="0" w:tplc="09F6A4A6">
      <w:start w:val="22"/>
      <w:numFmt w:val="upperLetter"/>
      <w:lvlText w:val="%1"/>
      <w:lvlJc w:val="left"/>
    </w:lvl>
    <w:lvl w:ilvl="1" w:tplc="04C40B36">
      <w:start w:val="1"/>
      <w:numFmt w:val="decimal"/>
      <w:lvlText w:val=""/>
      <w:lvlJc w:val="left"/>
    </w:lvl>
    <w:lvl w:ilvl="2" w:tplc="6FDCD1EA">
      <w:start w:val="1"/>
      <w:numFmt w:val="decimal"/>
      <w:lvlText w:val=""/>
      <w:lvlJc w:val="left"/>
    </w:lvl>
    <w:lvl w:ilvl="3" w:tplc="75C8DB84">
      <w:start w:val="1"/>
      <w:numFmt w:val="decimal"/>
      <w:lvlText w:val=""/>
      <w:lvlJc w:val="left"/>
    </w:lvl>
    <w:lvl w:ilvl="4" w:tplc="16225E0E">
      <w:start w:val="1"/>
      <w:numFmt w:val="decimal"/>
      <w:lvlText w:val=""/>
      <w:lvlJc w:val="left"/>
    </w:lvl>
    <w:lvl w:ilvl="5" w:tplc="9DBCE104">
      <w:start w:val="1"/>
      <w:numFmt w:val="decimal"/>
      <w:lvlText w:val=""/>
      <w:lvlJc w:val="left"/>
    </w:lvl>
    <w:lvl w:ilvl="6" w:tplc="E6CA542A">
      <w:start w:val="1"/>
      <w:numFmt w:val="decimal"/>
      <w:lvlText w:val=""/>
      <w:lvlJc w:val="left"/>
    </w:lvl>
    <w:lvl w:ilvl="7" w:tplc="3078E336">
      <w:start w:val="1"/>
      <w:numFmt w:val="decimal"/>
      <w:lvlText w:val=""/>
      <w:lvlJc w:val="left"/>
    </w:lvl>
    <w:lvl w:ilvl="8" w:tplc="3F38B9B2">
      <w:start w:val="1"/>
      <w:numFmt w:val="decimal"/>
      <w:lvlText w:val=""/>
      <w:lvlJc w:val="left"/>
    </w:lvl>
  </w:abstractNum>
  <w:abstractNum w:abstractNumId="1">
    <w:nsid w:val="00000BB3"/>
    <w:multiLevelType w:val="hybridMultilevel"/>
    <w:tmpl w:val="00000000"/>
    <w:lvl w:ilvl="0" w:tplc="DBCCB14A">
      <w:start w:val="19"/>
      <w:numFmt w:val="upperLetter"/>
      <w:lvlText w:val="%1"/>
      <w:lvlJc w:val="left"/>
    </w:lvl>
    <w:lvl w:ilvl="1" w:tplc="12DCD816">
      <w:start w:val="1"/>
      <w:numFmt w:val="decimal"/>
      <w:lvlText w:val=""/>
      <w:lvlJc w:val="left"/>
    </w:lvl>
    <w:lvl w:ilvl="2" w:tplc="4A088114">
      <w:start w:val="1"/>
      <w:numFmt w:val="decimal"/>
      <w:lvlText w:val=""/>
      <w:lvlJc w:val="left"/>
    </w:lvl>
    <w:lvl w:ilvl="3" w:tplc="39B2ED42">
      <w:start w:val="1"/>
      <w:numFmt w:val="decimal"/>
      <w:lvlText w:val=""/>
      <w:lvlJc w:val="left"/>
    </w:lvl>
    <w:lvl w:ilvl="4" w:tplc="B1FA4224">
      <w:start w:val="1"/>
      <w:numFmt w:val="decimal"/>
      <w:lvlText w:val=""/>
      <w:lvlJc w:val="left"/>
    </w:lvl>
    <w:lvl w:ilvl="5" w:tplc="E38621A8">
      <w:start w:val="1"/>
      <w:numFmt w:val="decimal"/>
      <w:lvlText w:val=""/>
      <w:lvlJc w:val="left"/>
    </w:lvl>
    <w:lvl w:ilvl="6" w:tplc="77266A50">
      <w:start w:val="1"/>
      <w:numFmt w:val="decimal"/>
      <w:lvlText w:val=""/>
      <w:lvlJc w:val="left"/>
    </w:lvl>
    <w:lvl w:ilvl="7" w:tplc="FFE6D3CA">
      <w:start w:val="1"/>
      <w:numFmt w:val="decimal"/>
      <w:lvlText w:val=""/>
      <w:lvlJc w:val="left"/>
    </w:lvl>
    <w:lvl w:ilvl="8" w:tplc="8594E8DE">
      <w:start w:val="1"/>
      <w:numFmt w:val="decimal"/>
      <w:lvlText w:val=""/>
      <w:lvlJc w:val="left"/>
    </w:lvl>
  </w:abstractNum>
  <w:abstractNum w:abstractNumId="2">
    <w:nsid w:val="000012DB"/>
    <w:multiLevelType w:val="hybridMultilevel"/>
    <w:tmpl w:val="00000000"/>
    <w:lvl w:ilvl="0" w:tplc="7AEC1D64">
      <w:start w:val="20"/>
      <w:numFmt w:val="upperLetter"/>
      <w:lvlText w:val="%1"/>
      <w:lvlJc w:val="left"/>
    </w:lvl>
    <w:lvl w:ilvl="1" w:tplc="F398CE26">
      <w:start w:val="1"/>
      <w:numFmt w:val="decimal"/>
      <w:lvlText w:val=""/>
      <w:lvlJc w:val="left"/>
    </w:lvl>
    <w:lvl w:ilvl="2" w:tplc="075240C4">
      <w:start w:val="1"/>
      <w:numFmt w:val="decimal"/>
      <w:lvlText w:val=""/>
      <w:lvlJc w:val="left"/>
    </w:lvl>
    <w:lvl w:ilvl="3" w:tplc="F994358C">
      <w:start w:val="1"/>
      <w:numFmt w:val="decimal"/>
      <w:lvlText w:val=""/>
      <w:lvlJc w:val="left"/>
    </w:lvl>
    <w:lvl w:ilvl="4" w:tplc="AA16B6A8">
      <w:start w:val="1"/>
      <w:numFmt w:val="decimal"/>
      <w:lvlText w:val=""/>
      <w:lvlJc w:val="left"/>
    </w:lvl>
    <w:lvl w:ilvl="5" w:tplc="CCB834E4">
      <w:start w:val="1"/>
      <w:numFmt w:val="decimal"/>
      <w:lvlText w:val=""/>
      <w:lvlJc w:val="left"/>
    </w:lvl>
    <w:lvl w:ilvl="6" w:tplc="96388F48">
      <w:start w:val="1"/>
      <w:numFmt w:val="decimal"/>
      <w:lvlText w:val=""/>
      <w:lvlJc w:val="left"/>
    </w:lvl>
    <w:lvl w:ilvl="7" w:tplc="3CC6D208">
      <w:start w:val="1"/>
      <w:numFmt w:val="decimal"/>
      <w:lvlText w:val=""/>
      <w:lvlJc w:val="left"/>
    </w:lvl>
    <w:lvl w:ilvl="8" w:tplc="FAE47E72">
      <w:start w:val="1"/>
      <w:numFmt w:val="decimal"/>
      <w:lvlText w:val=""/>
      <w:lvlJc w:val="left"/>
    </w:lvl>
  </w:abstractNum>
  <w:abstractNum w:abstractNumId="3">
    <w:nsid w:val="000026E9"/>
    <w:multiLevelType w:val="hybridMultilevel"/>
    <w:tmpl w:val="00000000"/>
    <w:lvl w:ilvl="0" w:tplc="D9ECD12E">
      <w:start w:val="20"/>
      <w:numFmt w:val="upperLetter"/>
      <w:lvlText w:val="%1"/>
      <w:lvlJc w:val="left"/>
    </w:lvl>
    <w:lvl w:ilvl="1" w:tplc="7D9AFB82">
      <w:start w:val="1"/>
      <w:numFmt w:val="decimal"/>
      <w:lvlText w:val=""/>
      <w:lvlJc w:val="left"/>
    </w:lvl>
    <w:lvl w:ilvl="2" w:tplc="5F026824">
      <w:start w:val="1"/>
      <w:numFmt w:val="decimal"/>
      <w:lvlText w:val=""/>
      <w:lvlJc w:val="left"/>
    </w:lvl>
    <w:lvl w:ilvl="3" w:tplc="94145FFE">
      <w:start w:val="1"/>
      <w:numFmt w:val="decimal"/>
      <w:lvlText w:val=""/>
      <w:lvlJc w:val="left"/>
    </w:lvl>
    <w:lvl w:ilvl="4" w:tplc="FD1EFFC2">
      <w:start w:val="1"/>
      <w:numFmt w:val="decimal"/>
      <w:lvlText w:val=""/>
      <w:lvlJc w:val="left"/>
    </w:lvl>
    <w:lvl w:ilvl="5" w:tplc="4D22AA58">
      <w:start w:val="1"/>
      <w:numFmt w:val="decimal"/>
      <w:lvlText w:val=""/>
      <w:lvlJc w:val="left"/>
    </w:lvl>
    <w:lvl w:ilvl="6" w:tplc="A57E73B6">
      <w:start w:val="1"/>
      <w:numFmt w:val="decimal"/>
      <w:lvlText w:val=""/>
      <w:lvlJc w:val="left"/>
    </w:lvl>
    <w:lvl w:ilvl="7" w:tplc="8C88BE82">
      <w:start w:val="1"/>
      <w:numFmt w:val="decimal"/>
      <w:lvlText w:val=""/>
      <w:lvlJc w:val="left"/>
    </w:lvl>
    <w:lvl w:ilvl="8" w:tplc="F5821E6C">
      <w:start w:val="1"/>
      <w:numFmt w:val="decimal"/>
      <w:lvlText w:val=""/>
      <w:lvlJc w:val="left"/>
    </w:lvl>
  </w:abstractNum>
  <w:abstractNum w:abstractNumId="4">
    <w:nsid w:val="00002EA6"/>
    <w:multiLevelType w:val="hybridMultilevel"/>
    <w:tmpl w:val="00000000"/>
    <w:lvl w:ilvl="0" w:tplc="AB125FB4">
      <w:start w:val="9"/>
      <w:numFmt w:val="upperLetter"/>
      <w:lvlText w:val="%1"/>
      <w:lvlJc w:val="left"/>
    </w:lvl>
    <w:lvl w:ilvl="1" w:tplc="0FBE4640">
      <w:start w:val="1"/>
      <w:numFmt w:val="decimal"/>
      <w:lvlText w:val=""/>
      <w:lvlJc w:val="left"/>
    </w:lvl>
    <w:lvl w:ilvl="2" w:tplc="7A42D15E">
      <w:start w:val="1"/>
      <w:numFmt w:val="decimal"/>
      <w:lvlText w:val=""/>
      <w:lvlJc w:val="left"/>
    </w:lvl>
    <w:lvl w:ilvl="3" w:tplc="7BFC1872">
      <w:start w:val="1"/>
      <w:numFmt w:val="decimal"/>
      <w:lvlText w:val=""/>
      <w:lvlJc w:val="left"/>
    </w:lvl>
    <w:lvl w:ilvl="4" w:tplc="3510339E">
      <w:start w:val="1"/>
      <w:numFmt w:val="decimal"/>
      <w:lvlText w:val=""/>
      <w:lvlJc w:val="left"/>
    </w:lvl>
    <w:lvl w:ilvl="5" w:tplc="C2BAD542">
      <w:start w:val="1"/>
      <w:numFmt w:val="decimal"/>
      <w:lvlText w:val=""/>
      <w:lvlJc w:val="left"/>
    </w:lvl>
    <w:lvl w:ilvl="6" w:tplc="BEC4D6BE">
      <w:start w:val="1"/>
      <w:numFmt w:val="decimal"/>
      <w:lvlText w:val=""/>
      <w:lvlJc w:val="left"/>
    </w:lvl>
    <w:lvl w:ilvl="7" w:tplc="E05E2116">
      <w:start w:val="1"/>
      <w:numFmt w:val="decimal"/>
      <w:lvlText w:val=""/>
      <w:lvlJc w:val="left"/>
    </w:lvl>
    <w:lvl w:ilvl="8" w:tplc="BE9ABD52">
      <w:start w:val="1"/>
      <w:numFmt w:val="decimal"/>
      <w:lvlText w:val=""/>
      <w:lvlJc w:val="left"/>
    </w:lvl>
  </w:abstractNum>
  <w:abstractNum w:abstractNumId="5">
    <w:nsid w:val="000041BB"/>
    <w:multiLevelType w:val="hybridMultilevel"/>
    <w:tmpl w:val="00000000"/>
    <w:lvl w:ilvl="0" w:tplc="7D1C3060">
      <w:start w:val="4"/>
      <w:numFmt w:val="decimal"/>
      <w:lvlText w:val="%1"/>
      <w:lvlJc w:val="left"/>
    </w:lvl>
    <w:lvl w:ilvl="1" w:tplc="2EA6E734">
      <w:start w:val="1"/>
      <w:numFmt w:val="decimal"/>
      <w:lvlText w:val=""/>
      <w:lvlJc w:val="left"/>
    </w:lvl>
    <w:lvl w:ilvl="2" w:tplc="5FE0817C">
      <w:start w:val="1"/>
      <w:numFmt w:val="decimal"/>
      <w:lvlText w:val=""/>
      <w:lvlJc w:val="left"/>
    </w:lvl>
    <w:lvl w:ilvl="3" w:tplc="DCDC759E">
      <w:start w:val="1"/>
      <w:numFmt w:val="decimal"/>
      <w:lvlText w:val=""/>
      <w:lvlJc w:val="left"/>
    </w:lvl>
    <w:lvl w:ilvl="4" w:tplc="CEE6C8BC">
      <w:start w:val="1"/>
      <w:numFmt w:val="decimal"/>
      <w:lvlText w:val=""/>
      <w:lvlJc w:val="left"/>
    </w:lvl>
    <w:lvl w:ilvl="5" w:tplc="7BD40512">
      <w:start w:val="1"/>
      <w:numFmt w:val="decimal"/>
      <w:lvlText w:val=""/>
      <w:lvlJc w:val="left"/>
    </w:lvl>
    <w:lvl w:ilvl="6" w:tplc="D3C82B16">
      <w:start w:val="1"/>
      <w:numFmt w:val="decimal"/>
      <w:lvlText w:val=""/>
      <w:lvlJc w:val="left"/>
    </w:lvl>
    <w:lvl w:ilvl="7" w:tplc="5BA08758">
      <w:start w:val="1"/>
      <w:numFmt w:val="decimal"/>
      <w:lvlText w:val=""/>
      <w:lvlJc w:val="left"/>
    </w:lvl>
    <w:lvl w:ilvl="8" w:tplc="E0F6CE38">
      <w:start w:val="1"/>
      <w:numFmt w:val="decimal"/>
      <w:lvlText w:val=""/>
      <w:lvlJc w:val="left"/>
    </w:lvl>
  </w:abstractNum>
  <w:abstractNum w:abstractNumId="6">
    <w:nsid w:val="29817565"/>
    <w:multiLevelType w:val="multilevel"/>
    <w:tmpl w:val="2981756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72F7ED6"/>
    <w:multiLevelType w:val="hybridMultilevel"/>
    <w:tmpl w:val="F5B8496E"/>
    <w:lvl w:ilvl="0" w:tplc="228CBF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12800F08" w:tentative="1">
      <w:start w:val="1"/>
      <w:numFmt w:val="lowerLetter"/>
      <w:lvlText w:val="%2)"/>
      <w:lvlJc w:val="left"/>
      <w:pPr>
        <w:ind w:left="840" w:hanging="420"/>
      </w:pPr>
    </w:lvl>
    <w:lvl w:ilvl="2" w:tplc="E4CAD0A4" w:tentative="1">
      <w:start w:val="1"/>
      <w:numFmt w:val="lowerRoman"/>
      <w:lvlText w:val="%3."/>
      <w:lvlJc w:val="right"/>
      <w:pPr>
        <w:ind w:left="1260" w:hanging="420"/>
      </w:pPr>
    </w:lvl>
    <w:lvl w:ilvl="3" w:tplc="DB38832E" w:tentative="1">
      <w:start w:val="1"/>
      <w:numFmt w:val="decimal"/>
      <w:lvlText w:val="%4."/>
      <w:lvlJc w:val="left"/>
      <w:pPr>
        <w:ind w:left="1680" w:hanging="420"/>
      </w:pPr>
    </w:lvl>
    <w:lvl w:ilvl="4" w:tplc="1A989D46" w:tentative="1">
      <w:start w:val="1"/>
      <w:numFmt w:val="lowerLetter"/>
      <w:lvlText w:val="%5)"/>
      <w:lvlJc w:val="left"/>
      <w:pPr>
        <w:ind w:left="2100" w:hanging="420"/>
      </w:pPr>
    </w:lvl>
    <w:lvl w:ilvl="5" w:tplc="31E69124" w:tentative="1">
      <w:start w:val="1"/>
      <w:numFmt w:val="lowerRoman"/>
      <w:lvlText w:val="%6."/>
      <w:lvlJc w:val="right"/>
      <w:pPr>
        <w:ind w:left="2520" w:hanging="420"/>
      </w:pPr>
    </w:lvl>
    <w:lvl w:ilvl="6" w:tplc="A67C8886" w:tentative="1">
      <w:start w:val="1"/>
      <w:numFmt w:val="decimal"/>
      <w:lvlText w:val="%7."/>
      <w:lvlJc w:val="left"/>
      <w:pPr>
        <w:ind w:left="2940" w:hanging="420"/>
      </w:pPr>
    </w:lvl>
    <w:lvl w:ilvl="7" w:tplc="088A1A70" w:tentative="1">
      <w:start w:val="1"/>
      <w:numFmt w:val="lowerLetter"/>
      <w:lvlText w:val="%8)"/>
      <w:lvlJc w:val="left"/>
      <w:pPr>
        <w:ind w:left="3360" w:hanging="420"/>
      </w:pPr>
    </w:lvl>
    <w:lvl w:ilvl="8" w:tplc="B23ACEB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CFB200D"/>
    <w:multiLevelType w:val="singleLevel"/>
    <w:tmpl w:val="5CFB200D"/>
    <w:lvl w:ilvl="0">
      <w:start w:val="1"/>
      <w:numFmt w:val="decimal"/>
      <w:suff w:val="space"/>
      <w:lvlText w:val="%1."/>
      <w:lvlJc w:val="left"/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395"/>
    <w:rsid w:val="00055395"/>
    <w:rsid w:val="006B3382"/>
    <w:rsid w:val="009864C5"/>
    <w:rsid w:val="00A075F1"/>
    <w:rsid w:val="00B45862"/>
    <w:rsid w:val="00C6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D1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329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1E3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1E3ED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1E3E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1E3ED1"/>
    <w:rPr>
      <w:sz w:val="18"/>
      <w:szCs w:val="18"/>
    </w:rPr>
  </w:style>
  <w:style w:type="table" w:customStyle="1" w:styleId="2">
    <w:name w:val="网格型2"/>
    <w:basedOn w:val="a1"/>
    <w:uiPriority w:val="39"/>
    <w:qFormat/>
    <w:rsid w:val="006F44D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44D7"/>
    <w:pPr>
      <w:ind w:firstLineChars="200" w:firstLine="420"/>
    </w:pPr>
  </w:style>
  <w:style w:type="paragraph" w:customStyle="1" w:styleId="Default">
    <w:name w:val="Default"/>
    <w:qFormat/>
    <w:rsid w:val="009E720F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table" w:styleId="a6">
    <w:name w:val="Table Grid"/>
    <w:basedOn w:val="a1"/>
    <w:uiPriority w:val="39"/>
    <w:rsid w:val="00F77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9301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9301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329AB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E329A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E329AB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rsid w:val="00E329AB"/>
    <w:pPr>
      <w:widowControl/>
      <w:spacing w:after="100" w:line="259" w:lineRule="auto"/>
      <w:jc w:val="left"/>
    </w:pPr>
    <w:rPr>
      <w:rFonts w:cs="Times New Roman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E329AB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6.xml"/><Relationship Id="rId28" Type="http://schemas.openxmlformats.org/officeDocument/2006/relationships/footer" Target="footer11.xml"/><Relationship Id="rId10" Type="http://schemas.openxmlformats.org/officeDocument/2006/relationships/image" Target="media/image3.jpeg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footer" Target="footer10.xml"/><Relationship Id="rId30" Type="http://schemas.openxmlformats.org/officeDocument/2006/relationships/header" Target="header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__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1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586103205917"/>
          <c:y val="5.1352559258266123E-2"/>
          <c:w val="0.85358333333333303"/>
          <c:h val="0.747027194517352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pattFill prst="openDmnd">
              <a:fgClr>
                <a:schemeClr val="tx1"/>
              </a:fgClr>
              <a:bgClr>
                <a:schemeClr val="bg1"/>
              </a:bgClr>
            </a:pattFill>
            <a:ln w="9525">
              <a:solidFill>
                <a:schemeClr val="tx1"/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Sheet1!$A$2:$A$5</c:f>
              <c:strCache>
                <c:ptCount val="4"/>
                <c:pt idx="0">
                  <c:v>类别 1</c:v>
                </c:pt>
                <c:pt idx="1">
                  <c:v>类别 2</c:v>
                </c:pt>
                <c:pt idx="2">
                  <c:v>类别 3</c:v>
                </c:pt>
                <c:pt idx="3">
                  <c:v>类别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pattFill prst="pct20">
              <a:fgClr>
                <a:schemeClr val="tx1"/>
              </a:fgClr>
              <a:bgClr>
                <a:schemeClr val="bg1"/>
              </a:bgClr>
            </a:pattFill>
            <a:ln w="9525">
              <a:solidFill>
                <a:schemeClr val="tx1"/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Sheet1!$A$2:$A$5</c:f>
              <c:strCache>
                <c:ptCount val="4"/>
                <c:pt idx="0">
                  <c:v>类别 1</c:v>
                </c:pt>
                <c:pt idx="1">
                  <c:v>类别 2</c:v>
                </c:pt>
                <c:pt idx="2">
                  <c:v>类别 3</c:v>
                </c:pt>
                <c:pt idx="3">
                  <c:v>类别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 w="9525">
              <a:solidFill>
                <a:schemeClr val="tx1"/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Sheet1!$A$2:$A$5</c:f>
              <c:strCache>
                <c:ptCount val="4"/>
                <c:pt idx="0">
                  <c:v>类别 1</c:v>
                </c:pt>
                <c:pt idx="1">
                  <c:v>类别 2</c:v>
                </c:pt>
                <c:pt idx="2">
                  <c:v>类别 3</c:v>
                </c:pt>
                <c:pt idx="3">
                  <c:v>类别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axId val="78372864"/>
        <c:axId val="78374784"/>
      </c:barChart>
      <c:catAx>
        <c:axId val="78372864"/>
        <c:scaling>
          <c:orientation val="minMax"/>
        </c:scaling>
        <c:axPos val="b"/>
        <c:title>
          <c:spPr>
            <a:noFill/>
            <a:ln>
              <a:noFill/>
            </a:ln>
          </c:spPr>
          <c:txPr>
            <a:bodyPr rot="0" spcFirstLastPara="1" vertOverflow="ellipsis" vert="horz" wrap="square" anchor="ctr" anchorCtr="1"/>
            <a:lstStyle/>
            <a:p>
              <a:pPr>
                <a:defRPr lang="zh-CN" sz="1400" b="0" i="0" u="none" strike="noStrike" kern="1200" cap="all" baseline="0">
                  <a:solidFill>
                    <a:schemeClr val="tx1"/>
                  </a:solidFill>
                  <a:latin typeface="Times New Roman" panose="02020603050405020304" charset="0"/>
                  <a:ea typeface="+mn-ea"/>
                  <a:cs typeface="Times New Roman" panose="02020603050405020304" charset="0"/>
                </a:defRPr>
              </a:pPr>
              <a:endParaRPr lang="zh-CN"/>
            </a:p>
          </c:txPr>
        </c:title>
        <c:numFmt formatCode="General" sourceLinked="1"/>
        <c:tickLblPos val="nextTo"/>
        <c:spPr>
          <a:noFill/>
          <a:ln w="9525">
            <a:solidFill>
              <a:schemeClr val="tx1"/>
            </a:solidFill>
            <a:round/>
          </a:ln>
        </c:spPr>
        <c:txPr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zh-CN"/>
          </a:p>
        </c:txPr>
        <c:crossAx val="78374784"/>
        <c:crosses val="autoZero"/>
        <c:auto val="1"/>
        <c:lblAlgn val="ctr"/>
        <c:lblOffset val="100"/>
      </c:catAx>
      <c:valAx>
        <c:axId val="78374784"/>
        <c:scaling>
          <c:orientation val="minMax"/>
        </c:scaling>
        <c:axPos val="l"/>
        <c:title>
          <c:spPr>
            <a:noFill/>
            <a:ln>
              <a:noFill/>
            </a:ln>
          </c:spPr>
          <c:txPr>
            <a:bodyPr rot="-5400000" spcFirstLastPara="1" vertOverflow="ellipsis" vert="horz" wrap="square" anchor="ctr" anchorCtr="1"/>
            <a:lstStyle/>
            <a:p>
              <a:pPr>
                <a:defRPr lang="zh-CN" sz="1400" b="0" i="0" u="none" strike="noStrike" kern="1200" cap="all" baseline="0">
                  <a:solidFill>
                    <a:schemeClr val="tx1"/>
                  </a:solidFill>
                  <a:latin typeface="Times New Roman" panose="02020603050405020304" charset="0"/>
                  <a:ea typeface="+mn-ea"/>
                  <a:cs typeface="Times New Roman" panose="02020603050405020304" charset="0"/>
                </a:defRPr>
              </a:pPr>
              <a:endParaRPr lang="zh-CN"/>
            </a:p>
          </c:txPr>
        </c:title>
        <c:numFmt formatCode="General" sourceLinked="1"/>
        <c:majorTickMark val="in"/>
        <c:tickLblPos val="nextTo"/>
        <c:spPr>
          <a:noFill/>
          <a:ln w="9525">
            <a:solidFill>
              <a:schemeClr val="tx1"/>
            </a:solidFill>
            <a:round/>
          </a:ln>
        </c:spPr>
        <c:txPr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zh-CN"/>
          </a:p>
        </c:txPr>
        <c:crossAx val="78372864"/>
        <c:crosses val="autoZero"/>
        <c:crossBetween val="between"/>
      </c:valAx>
      <c:spPr>
        <a:noFill/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0016002093164789"/>
          <c:y val="8.5501247328604063E-2"/>
          <c:w val="0.6880186111111114"/>
          <c:h val="0.11263657407407406"/>
        </c:manualLayout>
      </c:layout>
      <c:spPr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14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>
      <a:noFill/>
      <a:round/>
    </a:ln>
  </c:spPr>
  <c:txPr>
    <a:bodyPr/>
    <a:lstStyle/>
    <a:p>
      <a:pPr>
        <a:defRPr lang="zh-CN" sz="1400">
          <a:solidFill>
            <a:schemeClr val="tx1"/>
          </a:solidFill>
          <a:latin typeface="Times New Roman" panose="02020603050405020304" charset="0"/>
          <a:cs typeface="Times New Roman" panose="02020603050405020304" charset="0"/>
        </a:defRPr>
      </a:pPr>
      <a:endParaRPr lang="zh-CN"/>
    </a:p>
  </c:txPr>
  <c:externalData r:id="rId2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FABCF-5F11-4396-B815-26F5AEC8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904</Words>
  <Characters>5156</Characters>
  <Application>Microsoft Office Word</Application>
  <DocSecurity>0</DocSecurity>
  <Lines>42</Lines>
  <Paragraphs>12</Paragraphs>
  <ScaleCrop>false</ScaleCrop>
  <Company>Microsoft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气候中心文秘</dc:creator>
  <cp:lastModifiedBy>xiehuin</cp:lastModifiedBy>
  <cp:revision>2</cp:revision>
  <cp:lastPrinted>2021-02-10T08:09:00Z</cp:lastPrinted>
  <dcterms:created xsi:type="dcterms:W3CDTF">2021-04-30T07:55:00Z</dcterms:created>
  <dcterms:modified xsi:type="dcterms:W3CDTF">2021-04-30T07:55:00Z</dcterms:modified>
</cp:coreProperties>
</file>